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FC7" w:rsidRPr="00234860" w:rsidRDefault="00BD5FC7">
      <w:pPr>
        <w:rPr>
          <w:b/>
        </w:rPr>
      </w:pPr>
      <w:r w:rsidRPr="00234860">
        <w:rPr>
          <w:b/>
        </w:rPr>
        <w:t>ROLBESCHRIJVINGEN VOOR DE SIMULATIES VAN 4 FEBRUARI 2019, MANP</w:t>
      </w:r>
      <w:r w:rsidR="001C5EB6">
        <w:rPr>
          <w:b/>
        </w:rPr>
        <w:t>18</w:t>
      </w:r>
      <w:r w:rsidRPr="00234860">
        <w:rPr>
          <w:b/>
        </w:rPr>
        <w:t xml:space="preserve"> TRACTUS ENDOCRIEN</w:t>
      </w:r>
    </w:p>
    <w:p w:rsidR="00480615" w:rsidRPr="00234860" w:rsidRDefault="00BD5FC7">
      <w:r w:rsidRPr="00234860">
        <w:t>Algemene opmerkingen voor de docenten</w:t>
      </w:r>
    </w:p>
    <w:p w:rsidR="00BD5FC7" w:rsidRPr="00234860" w:rsidRDefault="00BD5FC7">
      <w:r w:rsidRPr="00234860">
        <w:t xml:space="preserve">Voor de tractus endocrien zijn </w:t>
      </w:r>
      <w:r w:rsidR="001C5EB6">
        <w:t>6</w:t>
      </w:r>
      <w:r w:rsidRPr="00234860">
        <w:t xml:space="preserve"> casussen beschikbaar</w:t>
      </w:r>
    </w:p>
    <w:p w:rsidR="00F24726" w:rsidRPr="00234860" w:rsidRDefault="00F24726" w:rsidP="00F24726">
      <w:pPr>
        <w:pStyle w:val="Lijstalinea"/>
        <w:numPr>
          <w:ilvl w:val="0"/>
          <w:numId w:val="1"/>
        </w:numPr>
      </w:pPr>
      <w:r w:rsidRPr="00234860">
        <w:t xml:space="preserve">Diabetes mellitus type 2, </w:t>
      </w:r>
      <w:r w:rsidR="00EC36C3" w:rsidRPr="00234860">
        <w:t xml:space="preserve">Simon Tervuren, 60 jaar; </w:t>
      </w:r>
      <w:r w:rsidRPr="00234860">
        <w:t>Metabool syndroom polikliniek GGZ.</w:t>
      </w:r>
    </w:p>
    <w:p w:rsidR="00F24726" w:rsidRPr="00234860" w:rsidRDefault="00F24726" w:rsidP="00BD5FC7">
      <w:pPr>
        <w:pStyle w:val="Lijstalinea"/>
        <w:numPr>
          <w:ilvl w:val="0"/>
          <w:numId w:val="1"/>
        </w:numPr>
      </w:pPr>
      <w:r w:rsidRPr="00234860">
        <w:t xml:space="preserve">Hyperthyreoïdie, </w:t>
      </w:r>
      <w:r w:rsidR="00EC36C3" w:rsidRPr="00234860">
        <w:t xml:space="preserve">Angelique Verkade </w:t>
      </w:r>
      <w:r w:rsidRPr="00234860">
        <w:t>verzuimspreekuur bedrijfsarts</w:t>
      </w:r>
      <w:r w:rsidR="00EC36C3" w:rsidRPr="00234860">
        <w:t>; Burn-out of hyperth</w:t>
      </w:r>
      <w:r w:rsidR="007C1543">
        <w:t>y</w:t>
      </w:r>
      <w:r w:rsidR="00EC36C3" w:rsidRPr="00234860">
        <w:t>reoïdie</w:t>
      </w:r>
    </w:p>
    <w:p w:rsidR="00F24726" w:rsidRPr="00234860" w:rsidRDefault="00366C5F" w:rsidP="001C5EB6">
      <w:pPr>
        <w:pStyle w:val="Lijstalinea"/>
        <w:numPr>
          <w:ilvl w:val="0"/>
          <w:numId w:val="1"/>
        </w:numPr>
      </w:pPr>
      <w:r w:rsidRPr="00234860">
        <w:t>Hyperthyreoïdie,</w:t>
      </w:r>
      <w:r w:rsidR="00EC36C3" w:rsidRPr="00234860">
        <w:t xml:space="preserve"> Lianne ven der Veer,</w:t>
      </w:r>
      <w:r w:rsidRPr="00234860">
        <w:t xml:space="preserve"> poli stemmingsstoornissen GGZ</w:t>
      </w:r>
      <w:r w:rsidR="00EC36C3" w:rsidRPr="00234860">
        <w:t xml:space="preserve"> bij Lithiumgebruik met depressie</w:t>
      </w:r>
    </w:p>
    <w:p w:rsidR="00366C5F" w:rsidRPr="00234860" w:rsidRDefault="00366C5F" w:rsidP="00BD5FC7">
      <w:pPr>
        <w:pStyle w:val="Lijstalinea"/>
        <w:numPr>
          <w:ilvl w:val="0"/>
          <w:numId w:val="1"/>
        </w:numPr>
      </w:pPr>
      <w:r w:rsidRPr="00234860">
        <w:t xml:space="preserve">Hypothyreoïdie, </w:t>
      </w:r>
      <w:r w:rsidR="00EC36C3" w:rsidRPr="00234860">
        <w:t xml:space="preserve">José van Vliet tijdens </w:t>
      </w:r>
      <w:r w:rsidRPr="00234860">
        <w:t>spreekuur huisarts</w:t>
      </w:r>
      <w:r w:rsidR="00EC36C3" w:rsidRPr="00234860">
        <w:t>; Depressie?</w:t>
      </w:r>
    </w:p>
    <w:p w:rsidR="00CF0F57" w:rsidRPr="00234860" w:rsidRDefault="00CF0F57" w:rsidP="00CF0F57">
      <w:pPr>
        <w:pStyle w:val="Lijstalinea"/>
        <w:numPr>
          <w:ilvl w:val="0"/>
          <w:numId w:val="1"/>
        </w:numPr>
      </w:pPr>
      <w:r w:rsidRPr="00234860">
        <w:t>Diabetes Mellitus controle bij overgewicht</w:t>
      </w:r>
      <w:r w:rsidR="00F37404" w:rsidRPr="00234860">
        <w:t xml:space="preserve">; Bente </w:t>
      </w:r>
      <w:proofErr w:type="spellStart"/>
      <w:r w:rsidR="00F37404" w:rsidRPr="00234860">
        <w:t>Wegstra</w:t>
      </w:r>
      <w:proofErr w:type="spellEnd"/>
    </w:p>
    <w:p w:rsidR="00CF0F57" w:rsidRPr="00234860" w:rsidRDefault="00CF0F57" w:rsidP="00CF0F57">
      <w:pPr>
        <w:pStyle w:val="Lijstalinea"/>
        <w:numPr>
          <w:ilvl w:val="0"/>
          <w:numId w:val="1"/>
        </w:numPr>
      </w:pPr>
      <w:r w:rsidRPr="00234860">
        <w:t xml:space="preserve">Diabetes mellitus, type 1, herkend als type 2 </w:t>
      </w:r>
      <w:r w:rsidR="00F37404" w:rsidRPr="00234860">
        <w:t xml:space="preserve">(LADA) bij </w:t>
      </w:r>
      <w:proofErr w:type="spellStart"/>
      <w:r w:rsidR="00F37404" w:rsidRPr="00234860">
        <w:t>Tinie</w:t>
      </w:r>
      <w:proofErr w:type="spellEnd"/>
      <w:r w:rsidR="00F37404" w:rsidRPr="00234860">
        <w:t xml:space="preserve"> van Zutphen</w:t>
      </w:r>
    </w:p>
    <w:p w:rsidR="00366C5F" w:rsidRPr="00234860" w:rsidRDefault="00366C5F" w:rsidP="00F37404">
      <w:pPr>
        <w:pStyle w:val="Lijstalinea"/>
      </w:pPr>
    </w:p>
    <w:p w:rsidR="00C9635E" w:rsidRPr="00234860" w:rsidRDefault="00C9635E" w:rsidP="00C9635E">
      <w:r w:rsidRPr="00234860">
        <w:t xml:space="preserve">Geef iedere subgroep een andere casus die past bij de samenstelling van de studentengroep (GGZ!). Studenten nemen bij elkaar de anamnese af en geven elkaar daarop feedback. Als zij daarmee klaar zijn, vragen ze aan de docent aanvullende informatie. </w:t>
      </w:r>
      <w:r w:rsidR="00F37404" w:rsidRPr="00234860">
        <w:t xml:space="preserve">Er wordt hun ook gevraagd om verpleegkundig een oordeel te geven. Laat hen je uitleggen welke verpleegkundige diagnosen zij zouden zien en laat je overtuigen. Bij discussie of onduidelijkheid springen Wilbert, Desirée of ik graag even bij. </w:t>
      </w:r>
    </w:p>
    <w:p w:rsidR="00C9635E" w:rsidRPr="00234860" w:rsidRDefault="00C9635E" w:rsidP="00C9635E">
      <w:r w:rsidRPr="00234860">
        <w:t xml:space="preserve">Aan het eind van de bijeenkomst rapporteren zij </w:t>
      </w:r>
      <w:r w:rsidR="00F37404" w:rsidRPr="00234860">
        <w:t xml:space="preserve">via de flap-overs </w:t>
      </w:r>
      <w:r w:rsidRPr="00234860">
        <w:t>aan elkaar. Soms staat nog wat extra achtergrondinformatie in de casus, zoektips of hulpvragen (die de docent aan de studenten kan stellen) voor de docent bij.</w:t>
      </w:r>
      <w:r w:rsidR="00F37404" w:rsidRPr="00234860">
        <w:t xml:space="preserve"> Bij casus 4 en 5 is geen expliciete DD, maar wel genoeg materiaal voor klinisch redeneren door </w:t>
      </w:r>
      <w:proofErr w:type="spellStart"/>
      <w:r w:rsidR="00F37404" w:rsidRPr="00234860">
        <w:t>comorbiditeit</w:t>
      </w:r>
      <w:proofErr w:type="spellEnd"/>
      <w:r w:rsidR="00F37404" w:rsidRPr="00234860">
        <w:t>.</w:t>
      </w:r>
    </w:p>
    <w:p w:rsidR="00C9635E" w:rsidRPr="00234860" w:rsidRDefault="00C9635E" w:rsidP="00C9635E">
      <w:pPr>
        <w:pBdr>
          <w:top w:val="single" w:sz="4" w:space="1" w:color="auto"/>
          <w:left w:val="single" w:sz="4" w:space="4" w:color="auto"/>
          <w:bottom w:val="single" w:sz="4" w:space="1" w:color="auto"/>
          <w:right w:val="single" w:sz="4" w:space="4" w:color="auto"/>
        </w:pBdr>
      </w:pPr>
      <w:r w:rsidRPr="00234860">
        <w:t xml:space="preserve">Ingekaderde tekst is de tekst die de student krijgt die de rol van patiënt speelt. </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b/>
          <w:i/>
          <w:snapToGrid w:val="0"/>
          <w:lang w:eastAsia="nl-NL"/>
        </w:rPr>
      </w:pPr>
      <w:r w:rsidRPr="00234860">
        <w:rPr>
          <w:rFonts w:ascii="Calibri" w:eastAsia="Times New Roman" w:hAnsi="Calibri" w:cs="Times New Roman"/>
          <w:b/>
          <w:i/>
          <w:snapToGrid w:val="0"/>
          <w:lang w:eastAsia="nl-NL"/>
        </w:rPr>
        <w:t>Algemene opmerkingen voor de studenten die de rol van patiënt op zich nemen</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 xml:space="preserve">Neem even de tijd om de rol te bestuderen en je in de rol in te leven. Alle gegevens uit je hoofd leren, lukt niet in een paar minuten. En dat hoeft ook niet want je kunt de gegevens bij de hand houden. </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 xml:space="preserve">De student in de rol van Vios krijgt ongeveer 10-15 minuten de tijd om een anamnese af te nemen, waarbij hij/zij de belangrijkste informatie moet zien te verkrijgen. Het gaat er om dat de Vios leert door te dringen tot de kern van de zaak. Geef daarom niet meteen alle informatie weg. Als de Vios vraagt wat er aan de hand is, noem je in eerste instantie alleen de hoofdklacht, zodat de Vios de kans krijgt om te oefenen in het stellen van meerdere (gerichte) vragen. Pas als de Vios actief doorvraagt, kun je wat meer van je klachten prijs geven. </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Begin met het vertellen van de locatie en de leeftijd/ geslacht van de rol.</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Als de Vios iets vraagt waarvan het antwoord niet in de casusomschrijving staat, bedenk dan zelf een antwoord dat zo goed mogelijk aansluit (en meestal dus geen extra klachten geeft; zo normaal mogelijk).</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 xml:space="preserve">Na het gesprek is er 5-10 minuten gelegenheid voor feedback tussen simulatiepatiënt en het groepje studenten: wat viel op, wat ging goed, wat kan beter? </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 xml:space="preserve">De docent kan soms de studenten vragen om hun verzamelde patiëntgegevens over te dragen en tevens kan de student uitslagen van lichamelijk onderzoek opvragen bij de docent. </w:t>
      </w:r>
    </w:p>
    <w:p w:rsidR="00C9635E" w:rsidRPr="00234860" w:rsidRDefault="00C9635E" w:rsidP="00C9635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napToGrid w:val="0"/>
          <w:lang w:eastAsia="nl-NL"/>
        </w:rPr>
      </w:pPr>
      <w:r w:rsidRPr="00234860">
        <w:rPr>
          <w:rFonts w:ascii="Calibri" w:eastAsia="Times New Roman" w:hAnsi="Calibri" w:cs="Times New Roman"/>
          <w:snapToGrid w:val="0"/>
          <w:lang w:eastAsia="nl-NL"/>
        </w:rPr>
        <w:t>Als de tijd het toelaat, kan de Vios tevens een voorlichtingsgesprek met de simulatiepatiënt voeren over de uit te voeren aanvullende onderzoeken.</w:t>
      </w:r>
    </w:p>
    <w:p w:rsidR="00C9635E" w:rsidRPr="00234860" w:rsidRDefault="00C9635E" w:rsidP="00366C5F"/>
    <w:p w:rsidR="00712702" w:rsidRPr="00234860" w:rsidRDefault="00651EEA" w:rsidP="00712702">
      <w:pPr>
        <w:rPr>
          <w:rFonts w:cstheme="minorHAnsi"/>
          <w:b/>
        </w:rPr>
      </w:pPr>
      <w:r w:rsidRPr="00234860">
        <w:rPr>
          <w:rFonts w:cstheme="minorHAnsi"/>
          <w:b/>
        </w:rPr>
        <w:t>Casus 1</w:t>
      </w:r>
      <w:r w:rsidR="00712702" w:rsidRPr="00234860">
        <w:rPr>
          <w:rFonts w:cstheme="minorHAnsi"/>
          <w:b/>
        </w:rPr>
        <w:t xml:space="preserve"> Endocrinologie (GGZ)</w:t>
      </w:r>
    </w:p>
    <w:p w:rsidR="00651EEA" w:rsidRPr="00234860" w:rsidRDefault="00712702" w:rsidP="00712702">
      <w:pPr>
        <w:rPr>
          <w:rFonts w:cstheme="minorHAnsi"/>
        </w:rPr>
      </w:pPr>
      <w:r w:rsidRPr="00234860">
        <w:rPr>
          <w:rFonts w:cstheme="minorHAnsi"/>
          <w:b/>
        </w:rPr>
        <w:t>Context:</w:t>
      </w:r>
      <w:r w:rsidRPr="00234860">
        <w:rPr>
          <w:rFonts w:cstheme="minorHAnsi"/>
          <w:b/>
        </w:rPr>
        <w:br/>
      </w:r>
      <w:r w:rsidRPr="00234860">
        <w:rPr>
          <w:rFonts w:cstheme="minorHAnsi"/>
        </w:rPr>
        <w:t xml:space="preserve">Je bent verpleegkundig specialist in opleiding en je loopt stage op een polikliniek GGZ waar je patiënten begeleidt met chronische psychiatrische problemen. </w:t>
      </w:r>
    </w:p>
    <w:p w:rsidR="00712702" w:rsidRPr="00234860" w:rsidRDefault="00651EEA" w:rsidP="00712702">
      <w:pPr>
        <w:rPr>
          <w:rFonts w:cstheme="minorHAnsi"/>
        </w:rPr>
      </w:pPr>
      <w:r w:rsidRPr="00234860">
        <w:rPr>
          <w:rFonts w:cstheme="minorHAnsi"/>
          <w:b/>
        </w:rPr>
        <w:t>Persoonlijke gegevens:</w:t>
      </w:r>
      <w:r w:rsidRPr="00234860">
        <w:rPr>
          <w:rFonts w:cstheme="minorHAnsi"/>
          <w:b/>
        </w:rPr>
        <w:br/>
      </w:r>
      <w:r w:rsidR="00712702" w:rsidRPr="00234860">
        <w:rPr>
          <w:rFonts w:cstheme="minorHAnsi"/>
        </w:rPr>
        <w:t xml:space="preserve">Je ontmoet daar Simon Tervuren, een man van 60 jaar die door de begeleiding een redelijk stabiel bestaan kan leiden in een begeleid wonen project. Jou is gevraagd om het beleid bij deze man te evalueren. </w:t>
      </w:r>
    </w:p>
    <w:p w:rsidR="00712702" w:rsidRPr="00234860" w:rsidRDefault="00712702" w:rsidP="00712702">
      <w:pPr>
        <w:rPr>
          <w:rFonts w:cstheme="minorHAnsi"/>
        </w:rPr>
      </w:pPr>
      <w:r w:rsidRPr="00234860">
        <w:rPr>
          <w:rFonts w:cstheme="minorHAnsi"/>
          <w:b/>
        </w:rPr>
        <w:t>Voorgeschiedenis:</w:t>
      </w:r>
      <w:r w:rsidRPr="00234860">
        <w:rPr>
          <w:rFonts w:cstheme="minorHAnsi"/>
        </w:rPr>
        <w:t xml:space="preserve"> Simon komt uit het daklozenproject en is vroeger opgenomen geweest in verband met psychotische episoden. Hij is gediagnosticeerd met een paranoïde schizofrenie waarvoor hij  </w:t>
      </w:r>
      <w:proofErr w:type="spellStart"/>
      <w:r w:rsidRPr="00234860">
        <w:rPr>
          <w:rFonts w:cstheme="minorHAnsi"/>
        </w:rPr>
        <w:t>Quetiapine</w:t>
      </w:r>
      <w:proofErr w:type="spellEnd"/>
      <w:r w:rsidRPr="00234860">
        <w:rPr>
          <w:rFonts w:cstheme="minorHAnsi"/>
        </w:rPr>
        <w:t xml:space="preserve"> 400mg/dag in twee giften. Een poging om hem in te stellen op </w:t>
      </w:r>
      <w:proofErr w:type="spellStart"/>
      <w:r w:rsidRPr="00234860">
        <w:rPr>
          <w:rFonts w:cstheme="minorHAnsi"/>
        </w:rPr>
        <w:t>Clozapine</w:t>
      </w:r>
      <w:proofErr w:type="spellEnd"/>
      <w:r w:rsidRPr="00234860">
        <w:rPr>
          <w:rFonts w:cstheme="minorHAnsi"/>
        </w:rPr>
        <w:t xml:space="preserve"> is niet gelukt omdat hij granulocytopenie kreeg als bijwerking en is daarom niet doorgezet. Hij functioneert goed op de </w:t>
      </w:r>
      <w:proofErr w:type="spellStart"/>
      <w:r w:rsidRPr="00234860">
        <w:rPr>
          <w:rFonts w:cstheme="minorHAnsi"/>
        </w:rPr>
        <w:t>Quetiapine</w:t>
      </w:r>
      <w:proofErr w:type="spellEnd"/>
      <w:r w:rsidRPr="00234860">
        <w:rPr>
          <w:rFonts w:cstheme="minorHAnsi"/>
        </w:rPr>
        <w:t xml:space="preserve"> in de zin dat zijn psychotische belevingen heel mild zijn. Enkele jaren geleden is bij hem Diabetes Mellitus type II vastgesteld waarvoor hij antidiabetica heeft gekregen.  </w:t>
      </w:r>
    </w:p>
    <w:p w:rsidR="00712702" w:rsidRPr="00234860" w:rsidRDefault="00712702" w:rsidP="00712702">
      <w:pPr>
        <w:rPr>
          <w:rFonts w:cstheme="minorHAnsi"/>
        </w:rPr>
      </w:pPr>
      <w:r w:rsidRPr="00234860">
        <w:rPr>
          <w:rFonts w:cstheme="minorHAnsi"/>
          <w:b/>
        </w:rPr>
        <w:t>Anamnese:</w:t>
      </w:r>
      <w:r w:rsidRPr="00234860">
        <w:rPr>
          <w:rFonts w:cstheme="minorHAnsi"/>
        </w:rPr>
        <w:t xml:space="preserve"> Hij heeft nog wel een het idee dat de AIVD hem in de gaten houdt en houdt zich verre van internet omdat dit medium hem kan beïnvloeden. Hij moet vooral worden geactiveerd om apathie en een sedentaire leefstijl te voorkomen. Zijn voeding is redelijk maar gaat hij dagelijks langs de frietkraam bij ‘Sjors’ waar hij ‘</w:t>
      </w:r>
      <w:proofErr w:type="spellStart"/>
      <w:r w:rsidRPr="00234860">
        <w:rPr>
          <w:rFonts w:cstheme="minorHAnsi"/>
        </w:rPr>
        <w:t>bijsnackt</w:t>
      </w:r>
      <w:proofErr w:type="spellEnd"/>
      <w:r w:rsidRPr="00234860">
        <w:rPr>
          <w:rFonts w:cstheme="minorHAnsi"/>
        </w:rPr>
        <w:t xml:space="preserve">’. Sjors is ook een maatje van hem met wie hij dan een praatje heeft. </w:t>
      </w:r>
    </w:p>
    <w:p w:rsidR="00712702" w:rsidRPr="00234860" w:rsidRDefault="00712702" w:rsidP="00712702">
      <w:pPr>
        <w:rPr>
          <w:rFonts w:cstheme="minorHAnsi"/>
        </w:rPr>
      </w:pPr>
      <w:r w:rsidRPr="00234860">
        <w:rPr>
          <w:rFonts w:cstheme="minorHAnsi"/>
          <w:b/>
        </w:rPr>
        <w:t>Informatie verpleegkundigen:</w:t>
      </w:r>
      <w:r w:rsidRPr="00234860">
        <w:rPr>
          <w:rFonts w:cstheme="minorHAnsi"/>
        </w:rPr>
        <w:t xml:space="preserve"> Simon moet gestimuleerd worden om zichzelf goed te verzorgen. Hij heeft de ondersteuning nodig om zichzelf niet te vervuilen en toch ook gezond te bewegen. Hij is moeilijk te motiveren tot een zinvolle dagindeling maar met name om zijn gewicht in de gaten te houden. De begeleiding van het beschermd wonen project krijgt minder vat op hem. Hij gaat langer weg en lijkt ook veel alcohol te gebruiken. Hij laat zich ook niet meer controleren. </w:t>
      </w:r>
    </w:p>
    <w:p w:rsidR="00712702" w:rsidRPr="00234860" w:rsidRDefault="00712702" w:rsidP="00712702">
      <w:pPr>
        <w:rPr>
          <w:rFonts w:cstheme="minorHAnsi"/>
        </w:rPr>
      </w:pPr>
      <w:r w:rsidRPr="00234860">
        <w:rPr>
          <w:rFonts w:cstheme="minorHAnsi"/>
          <w:b/>
        </w:rPr>
        <w:t>Medicatie:</w:t>
      </w:r>
      <w:r w:rsidRPr="00234860">
        <w:rPr>
          <w:rFonts w:cstheme="minorHAnsi"/>
          <w:b/>
        </w:rPr>
        <w:br/>
      </w:r>
      <w:proofErr w:type="spellStart"/>
      <w:r w:rsidRPr="00234860">
        <w:rPr>
          <w:rFonts w:cstheme="minorHAnsi"/>
          <w:bCs/>
        </w:rPr>
        <w:t>Quetiapine</w:t>
      </w:r>
      <w:proofErr w:type="spellEnd"/>
      <w:r w:rsidRPr="00234860">
        <w:rPr>
          <w:rFonts w:cstheme="minorHAnsi"/>
          <w:bCs/>
        </w:rPr>
        <w:t xml:space="preserve"> 400 mg</w:t>
      </w:r>
      <w:r w:rsidRPr="00234860">
        <w:rPr>
          <w:rFonts w:cstheme="minorHAnsi"/>
          <w:bCs/>
        </w:rPr>
        <w:br/>
        <w:t>metformine 2x 1000 mg</w:t>
      </w:r>
      <w:r w:rsidRPr="00234860">
        <w:rPr>
          <w:rFonts w:cstheme="minorHAnsi"/>
          <w:bCs/>
        </w:rPr>
        <w:br/>
      </w:r>
      <w:proofErr w:type="spellStart"/>
      <w:r w:rsidRPr="00234860">
        <w:rPr>
          <w:rFonts w:cstheme="minorHAnsi"/>
          <w:bCs/>
        </w:rPr>
        <w:t>glimepiride</w:t>
      </w:r>
      <w:proofErr w:type="spellEnd"/>
      <w:r w:rsidRPr="00234860">
        <w:rPr>
          <w:rFonts w:cstheme="minorHAnsi"/>
          <w:bCs/>
        </w:rPr>
        <w:t xml:space="preserve"> 4 mg</w:t>
      </w:r>
      <w:r w:rsidRPr="00234860">
        <w:rPr>
          <w:rFonts w:cstheme="minorHAnsi"/>
          <w:bCs/>
        </w:rPr>
        <w:br/>
      </w:r>
      <w:proofErr w:type="spellStart"/>
      <w:r w:rsidRPr="00234860">
        <w:rPr>
          <w:rFonts w:cstheme="minorHAnsi"/>
          <w:bCs/>
        </w:rPr>
        <w:t>pantoprazol</w:t>
      </w:r>
      <w:proofErr w:type="spellEnd"/>
      <w:r w:rsidRPr="00234860">
        <w:rPr>
          <w:rFonts w:cstheme="minorHAnsi"/>
          <w:bCs/>
        </w:rPr>
        <w:t xml:space="preserve">  20 mg</w:t>
      </w:r>
    </w:p>
    <w:p w:rsidR="00712702" w:rsidRPr="00234860" w:rsidRDefault="00712702" w:rsidP="00712702">
      <w:pPr>
        <w:rPr>
          <w:rFonts w:cstheme="minorHAnsi"/>
        </w:rPr>
      </w:pPr>
      <w:r w:rsidRPr="00234860">
        <w:rPr>
          <w:rFonts w:cstheme="minorHAnsi"/>
          <w:b/>
        </w:rPr>
        <w:t>Lichamelijk onderzoek:</w:t>
      </w:r>
      <w:r w:rsidRPr="00234860">
        <w:rPr>
          <w:rFonts w:cstheme="minorHAnsi"/>
          <w:b/>
        </w:rPr>
        <w:br/>
      </w:r>
      <w:proofErr w:type="spellStart"/>
      <w:r w:rsidRPr="00234860">
        <w:rPr>
          <w:rFonts w:cstheme="minorHAnsi"/>
        </w:rPr>
        <w:t>Obese</w:t>
      </w:r>
      <w:proofErr w:type="spellEnd"/>
      <w:r w:rsidRPr="00234860">
        <w:rPr>
          <w:rFonts w:cstheme="minorHAnsi"/>
        </w:rPr>
        <w:t xml:space="preserve"> man met een BMI van 29.  Hij heeft wat vage buikklachten (buikomvang 130 cm, heup 98 cm) maar voelt zich verder goed behalve het gevoel dat hij heeft op kussentjes te lopen sinds enkele maanden. Hij heeft meer eetlust en gaat daarom even bij Sjors langs. </w:t>
      </w:r>
    </w:p>
    <w:p w:rsidR="00712702" w:rsidRPr="00234860" w:rsidRDefault="00712702" w:rsidP="00712702">
      <w:pPr>
        <w:rPr>
          <w:rFonts w:cstheme="minorHAnsi"/>
        </w:rPr>
      </w:pPr>
      <w:r w:rsidRPr="00234860">
        <w:rPr>
          <w:rFonts w:cstheme="minorHAnsi"/>
          <w:b/>
        </w:rPr>
        <w:t xml:space="preserve">Lab: </w:t>
      </w:r>
      <w:r w:rsidRPr="00234860">
        <w:rPr>
          <w:rFonts w:cstheme="minorHAnsi"/>
          <w:b/>
        </w:rPr>
        <w:br/>
      </w:r>
      <w:r w:rsidRPr="00234860">
        <w:rPr>
          <w:rFonts w:cstheme="minorHAnsi"/>
        </w:rPr>
        <w:t xml:space="preserve">HbA1c </w:t>
      </w:r>
      <w:r w:rsidRPr="00234860">
        <w:rPr>
          <w:rFonts w:cstheme="minorHAnsi"/>
        </w:rPr>
        <w:tab/>
      </w:r>
      <w:r w:rsidRPr="00234860">
        <w:rPr>
          <w:rFonts w:cstheme="minorHAnsi"/>
        </w:rPr>
        <w:tab/>
      </w:r>
      <w:r w:rsidRPr="00234860">
        <w:rPr>
          <w:rFonts w:cstheme="minorHAnsi"/>
        </w:rPr>
        <w:tab/>
        <w:t xml:space="preserve">102 </w:t>
      </w:r>
      <w:proofErr w:type="spellStart"/>
      <w:r w:rsidRPr="00234860">
        <w:rPr>
          <w:rFonts w:cstheme="minorHAnsi"/>
        </w:rPr>
        <w:t>mmol</w:t>
      </w:r>
      <w:proofErr w:type="spellEnd"/>
      <w:r w:rsidRPr="00234860">
        <w:rPr>
          <w:rFonts w:cstheme="minorHAnsi"/>
        </w:rPr>
        <w:t xml:space="preserve">/mol </w:t>
      </w:r>
      <w:r w:rsidRPr="00234860">
        <w:rPr>
          <w:rFonts w:cstheme="minorHAnsi"/>
        </w:rPr>
        <w:br/>
        <w:t xml:space="preserve">Nuchtere  glucose </w:t>
      </w:r>
      <w:r w:rsidRPr="00234860">
        <w:rPr>
          <w:rFonts w:cstheme="minorHAnsi"/>
        </w:rPr>
        <w:tab/>
        <w:t xml:space="preserve">11,5 </w:t>
      </w:r>
      <w:proofErr w:type="spellStart"/>
      <w:r w:rsidRPr="00234860">
        <w:rPr>
          <w:rFonts w:cstheme="minorHAnsi"/>
        </w:rPr>
        <w:t>mmol</w:t>
      </w:r>
      <w:proofErr w:type="spellEnd"/>
      <w:r w:rsidRPr="00234860">
        <w:rPr>
          <w:rFonts w:cstheme="minorHAnsi"/>
        </w:rPr>
        <w:t>/l</w:t>
      </w:r>
      <w:r w:rsidRPr="00234860">
        <w:rPr>
          <w:rFonts w:cstheme="minorHAnsi"/>
        </w:rPr>
        <w:br/>
        <w:t>Totaal cholesterol</w:t>
      </w:r>
      <w:r w:rsidRPr="00234860">
        <w:rPr>
          <w:rFonts w:cstheme="minorHAnsi"/>
        </w:rPr>
        <w:tab/>
        <w:t xml:space="preserve">8,5 </w:t>
      </w:r>
      <w:proofErr w:type="spellStart"/>
      <w:r w:rsidRPr="00234860">
        <w:rPr>
          <w:rFonts w:cstheme="minorHAnsi"/>
        </w:rPr>
        <w:t>mmol</w:t>
      </w:r>
      <w:proofErr w:type="spellEnd"/>
      <w:r w:rsidRPr="00234860">
        <w:rPr>
          <w:rFonts w:cstheme="minorHAnsi"/>
        </w:rPr>
        <w:t>/l</w:t>
      </w:r>
      <w:r w:rsidRPr="00234860">
        <w:rPr>
          <w:rFonts w:cstheme="minorHAnsi"/>
        </w:rPr>
        <w:br/>
        <w:t>LDL</w:t>
      </w:r>
      <w:r w:rsidRPr="00234860">
        <w:rPr>
          <w:rFonts w:cstheme="minorHAnsi"/>
        </w:rPr>
        <w:tab/>
      </w:r>
      <w:r w:rsidRPr="00234860">
        <w:rPr>
          <w:rFonts w:cstheme="minorHAnsi"/>
        </w:rPr>
        <w:tab/>
      </w:r>
      <w:r w:rsidRPr="00234860">
        <w:rPr>
          <w:rFonts w:cstheme="minorHAnsi"/>
        </w:rPr>
        <w:tab/>
        <w:t xml:space="preserve">5,7 </w:t>
      </w:r>
      <w:proofErr w:type="spellStart"/>
      <w:r w:rsidRPr="00234860">
        <w:rPr>
          <w:rFonts w:cstheme="minorHAnsi"/>
        </w:rPr>
        <w:t>mmol</w:t>
      </w:r>
      <w:proofErr w:type="spellEnd"/>
      <w:r w:rsidRPr="00234860">
        <w:rPr>
          <w:rFonts w:cstheme="minorHAnsi"/>
        </w:rPr>
        <w:t>/l</w:t>
      </w:r>
      <w:r w:rsidRPr="00234860">
        <w:rPr>
          <w:rFonts w:cstheme="minorHAnsi"/>
        </w:rPr>
        <w:br/>
        <w:t>HDL</w:t>
      </w:r>
      <w:r w:rsidRPr="00234860">
        <w:rPr>
          <w:rFonts w:cstheme="minorHAnsi"/>
        </w:rPr>
        <w:tab/>
      </w:r>
      <w:r w:rsidRPr="00234860">
        <w:rPr>
          <w:rFonts w:cstheme="minorHAnsi"/>
        </w:rPr>
        <w:tab/>
      </w:r>
      <w:r w:rsidRPr="00234860">
        <w:rPr>
          <w:rFonts w:cstheme="minorHAnsi"/>
        </w:rPr>
        <w:tab/>
        <w:t xml:space="preserve">0.8 </w:t>
      </w:r>
      <w:proofErr w:type="spellStart"/>
      <w:r w:rsidRPr="00234860">
        <w:rPr>
          <w:rFonts w:cstheme="minorHAnsi"/>
        </w:rPr>
        <w:t>mmol</w:t>
      </w:r>
      <w:proofErr w:type="spellEnd"/>
      <w:r w:rsidRPr="00234860">
        <w:rPr>
          <w:rFonts w:cstheme="minorHAnsi"/>
        </w:rPr>
        <w:t>/l</w:t>
      </w:r>
      <w:r w:rsidRPr="00234860">
        <w:rPr>
          <w:rFonts w:cstheme="minorHAnsi"/>
        </w:rPr>
        <w:br/>
        <w:t>Triglyceriden</w:t>
      </w:r>
      <w:r w:rsidRPr="00234860">
        <w:rPr>
          <w:rFonts w:cstheme="minorHAnsi"/>
        </w:rPr>
        <w:tab/>
      </w:r>
      <w:r w:rsidRPr="00234860">
        <w:rPr>
          <w:rFonts w:cstheme="minorHAnsi"/>
        </w:rPr>
        <w:tab/>
        <w:t xml:space="preserve">7 </w:t>
      </w:r>
      <w:proofErr w:type="spellStart"/>
      <w:r w:rsidRPr="00234860">
        <w:rPr>
          <w:rFonts w:cstheme="minorHAnsi"/>
        </w:rPr>
        <w:t>mmol</w:t>
      </w:r>
      <w:proofErr w:type="spellEnd"/>
      <w:r w:rsidRPr="00234860">
        <w:rPr>
          <w:rFonts w:cstheme="minorHAnsi"/>
        </w:rPr>
        <w:t>/l</w:t>
      </w:r>
      <w:r w:rsidRPr="00234860">
        <w:rPr>
          <w:rFonts w:cstheme="minorHAnsi"/>
        </w:rPr>
        <w:br/>
      </w:r>
      <w:proofErr w:type="spellStart"/>
      <w:r w:rsidRPr="00234860">
        <w:rPr>
          <w:rFonts w:cstheme="minorHAnsi"/>
        </w:rPr>
        <w:t>Hb</w:t>
      </w:r>
      <w:proofErr w:type="spellEnd"/>
      <w:r w:rsidR="00651EEA" w:rsidRPr="00234860">
        <w:rPr>
          <w:rFonts w:cstheme="minorHAnsi"/>
        </w:rPr>
        <w:t xml:space="preserve">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 xml:space="preserve">7,9  </w:t>
      </w:r>
      <w:r w:rsidR="00651EEA" w:rsidRPr="00234860">
        <w:rPr>
          <w:rFonts w:cstheme="minorHAnsi"/>
        </w:rPr>
        <w:br/>
      </w:r>
      <w:r w:rsidRPr="00234860">
        <w:rPr>
          <w:rFonts w:cstheme="minorHAnsi"/>
        </w:rPr>
        <w:t xml:space="preserve">MCV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101</w:t>
      </w:r>
      <w:r w:rsidRPr="00234860">
        <w:rPr>
          <w:rFonts w:cstheme="minorHAnsi"/>
        </w:rPr>
        <w:br/>
        <w:t>Bloeddruk</w:t>
      </w:r>
      <w:r w:rsidRPr="00234860">
        <w:rPr>
          <w:rFonts w:cstheme="minorHAnsi"/>
        </w:rPr>
        <w:tab/>
      </w:r>
      <w:r w:rsidRPr="00234860">
        <w:rPr>
          <w:rFonts w:cstheme="minorHAnsi"/>
        </w:rPr>
        <w:tab/>
        <w:t>160/95 mm Hg</w:t>
      </w:r>
      <w:r w:rsidRPr="00234860">
        <w:rPr>
          <w:rFonts w:cstheme="minorHAnsi"/>
        </w:rPr>
        <w:br/>
        <w:t xml:space="preserve">ASAT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180</w:t>
      </w:r>
      <w:r w:rsidRPr="00234860">
        <w:rPr>
          <w:rFonts w:cstheme="minorHAnsi"/>
        </w:rPr>
        <w:br/>
        <w:t xml:space="preserve">ALAT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120</w:t>
      </w:r>
      <w:r w:rsidRPr="00234860">
        <w:rPr>
          <w:rFonts w:cstheme="minorHAnsi"/>
        </w:rPr>
        <w:br/>
      </w:r>
      <w:proofErr w:type="spellStart"/>
      <w:r w:rsidRPr="00234860">
        <w:rPr>
          <w:rFonts w:cstheme="minorHAnsi"/>
        </w:rPr>
        <w:t>gammaGT</w:t>
      </w:r>
      <w:proofErr w:type="spellEnd"/>
      <w:r w:rsidRPr="00234860">
        <w:rPr>
          <w:rFonts w:cstheme="minorHAnsi"/>
        </w:rPr>
        <w:t xml:space="preserve"> </w:t>
      </w:r>
      <w:r w:rsidR="00651EEA" w:rsidRPr="00234860">
        <w:rPr>
          <w:rFonts w:cstheme="minorHAnsi"/>
        </w:rPr>
        <w:tab/>
      </w:r>
      <w:r w:rsidR="00651EEA" w:rsidRPr="00234860">
        <w:rPr>
          <w:rFonts w:cstheme="minorHAnsi"/>
        </w:rPr>
        <w:tab/>
      </w:r>
      <w:r w:rsidRPr="00234860">
        <w:rPr>
          <w:rFonts w:cstheme="minorHAnsi"/>
        </w:rPr>
        <w:t>237</w:t>
      </w:r>
      <w:r w:rsidRPr="00234860">
        <w:rPr>
          <w:rFonts w:cstheme="minorHAnsi"/>
        </w:rPr>
        <w:br/>
        <w:t xml:space="preserve">AF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98</w:t>
      </w:r>
      <w:r w:rsidRPr="00234860">
        <w:rPr>
          <w:rFonts w:cstheme="minorHAnsi"/>
        </w:rPr>
        <w:br/>
        <w:t xml:space="preserve">LDH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184</w:t>
      </w:r>
      <w:r w:rsidRPr="00234860">
        <w:rPr>
          <w:rFonts w:cstheme="minorHAnsi"/>
        </w:rPr>
        <w:br/>
      </w:r>
      <w:proofErr w:type="spellStart"/>
      <w:r w:rsidRPr="00234860">
        <w:rPr>
          <w:rFonts w:cstheme="minorHAnsi"/>
        </w:rPr>
        <w:t>Creat</w:t>
      </w:r>
      <w:proofErr w:type="spellEnd"/>
      <w:r w:rsidRPr="00234860">
        <w:rPr>
          <w:rFonts w:cstheme="minorHAnsi"/>
        </w:rPr>
        <w:t xml:space="preserve">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 xml:space="preserve">160 </w:t>
      </w:r>
      <w:r w:rsidRPr="00234860">
        <w:rPr>
          <w:rFonts w:cstheme="minorHAnsi"/>
        </w:rPr>
        <w:br/>
        <w:t xml:space="preserve">ureum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13</w:t>
      </w:r>
      <w:r w:rsidRPr="00234860">
        <w:rPr>
          <w:rFonts w:cstheme="minorHAnsi"/>
        </w:rPr>
        <w:br/>
        <w:t>K</w:t>
      </w:r>
      <w:r w:rsidR="00651EEA" w:rsidRPr="00234860">
        <w:rPr>
          <w:rFonts w:cstheme="minorHAnsi"/>
        </w:rPr>
        <w:t>alium</w:t>
      </w:r>
      <w:r w:rsidRPr="00234860">
        <w:rPr>
          <w:rFonts w:cstheme="minorHAnsi"/>
        </w:rPr>
        <w:t xml:space="preserve">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5,1</w:t>
      </w:r>
      <w:r w:rsidRPr="00234860">
        <w:rPr>
          <w:rFonts w:cstheme="minorHAnsi"/>
        </w:rPr>
        <w:br/>
        <w:t xml:space="preserve">Na </w:t>
      </w:r>
      <w:r w:rsidR="00651EEA" w:rsidRPr="00234860">
        <w:rPr>
          <w:rFonts w:cstheme="minorHAnsi"/>
        </w:rPr>
        <w:tab/>
      </w:r>
      <w:r w:rsidR="00651EEA" w:rsidRPr="00234860">
        <w:rPr>
          <w:rFonts w:cstheme="minorHAnsi"/>
        </w:rPr>
        <w:tab/>
      </w:r>
      <w:r w:rsidR="00651EEA" w:rsidRPr="00234860">
        <w:rPr>
          <w:rFonts w:cstheme="minorHAnsi"/>
        </w:rPr>
        <w:tab/>
      </w:r>
      <w:r w:rsidRPr="00234860">
        <w:rPr>
          <w:rFonts w:cstheme="minorHAnsi"/>
        </w:rPr>
        <w:t>148</w:t>
      </w:r>
    </w:p>
    <w:p w:rsidR="00712702" w:rsidRPr="00234860" w:rsidRDefault="00712702" w:rsidP="00712702">
      <w:pPr>
        <w:rPr>
          <w:rFonts w:cstheme="minorHAnsi"/>
        </w:rPr>
      </w:pPr>
      <w:r w:rsidRPr="00234860">
        <w:rPr>
          <w:rFonts w:cstheme="minorHAnsi"/>
          <w:b/>
        </w:rPr>
        <w:t xml:space="preserve">Opdracht in kleine subgroep </w:t>
      </w:r>
      <w:r w:rsidRPr="00234860">
        <w:rPr>
          <w:rFonts w:cstheme="minorHAnsi"/>
          <w:b/>
        </w:rPr>
        <w:br/>
      </w:r>
      <w:r w:rsidRPr="00234860">
        <w:rPr>
          <w:rFonts w:cstheme="minorHAnsi"/>
        </w:rPr>
        <w:t xml:space="preserve">Maak een probleemlijst en op basis daarvan een geïntegreerde beschrijvende diagnose als uitgangspunt voor beleid op zowel medisch als verpleegkundig gebied. Schrijf deze op een flap-over. </w:t>
      </w:r>
    </w:p>
    <w:p w:rsidR="00712702" w:rsidRPr="00234860" w:rsidRDefault="00712702" w:rsidP="00712702">
      <w:pPr>
        <w:rPr>
          <w:rFonts w:cstheme="minorHAnsi"/>
        </w:rPr>
      </w:pPr>
      <w:r w:rsidRPr="00234860">
        <w:rPr>
          <w:rFonts w:cstheme="minorHAnsi"/>
          <w:b/>
        </w:rPr>
        <w:t>Docent instructie:</w:t>
      </w:r>
      <w:r w:rsidRPr="00234860">
        <w:rPr>
          <w:rFonts w:cstheme="minorHAnsi"/>
        </w:rPr>
        <w:br/>
        <w:t xml:space="preserve">De afwijkingen </w:t>
      </w:r>
      <w:r w:rsidR="00651EEA" w:rsidRPr="00234860">
        <w:rPr>
          <w:rFonts w:cstheme="minorHAnsi"/>
        </w:rPr>
        <w:t xml:space="preserve">in de leverwaarden </w:t>
      </w:r>
      <w:r w:rsidRPr="00234860">
        <w:rPr>
          <w:rFonts w:cstheme="minorHAnsi"/>
        </w:rPr>
        <w:t>passen bij klinisch relevant alcohol gebruik.</w:t>
      </w:r>
      <w:r w:rsidR="00651EEA" w:rsidRPr="00234860">
        <w:rPr>
          <w:rFonts w:cstheme="minorHAnsi"/>
        </w:rPr>
        <w:t xml:space="preserve"> </w:t>
      </w:r>
      <w:r w:rsidR="00651EEA" w:rsidRPr="00234860">
        <w:rPr>
          <w:rFonts w:cstheme="minorHAnsi"/>
        </w:rPr>
        <w:br/>
      </w:r>
      <w:r w:rsidRPr="00234860">
        <w:rPr>
          <w:rFonts w:cstheme="minorHAnsi"/>
        </w:rPr>
        <w:t xml:space="preserve">De </w:t>
      </w:r>
      <w:proofErr w:type="spellStart"/>
      <w:r w:rsidRPr="00234860">
        <w:rPr>
          <w:rFonts w:cstheme="minorHAnsi"/>
        </w:rPr>
        <w:t>GammaGT</w:t>
      </w:r>
      <w:proofErr w:type="spellEnd"/>
      <w:r w:rsidRPr="00234860">
        <w:rPr>
          <w:rFonts w:cstheme="minorHAnsi"/>
        </w:rPr>
        <w:t xml:space="preserve"> is relatief hoog </w:t>
      </w:r>
      <w:proofErr w:type="spellStart"/>
      <w:r w:rsidRPr="00234860">
        <w:rPr>
          <w:rFonts w:cstheme="minorHAnsi"/>
        </w:rPr>
        <w:t>tov</w:t>
      </w:r>
      <w:proofErr w:type="spellEnd"/>
      <w:r w:rsidRPr="00234860">
        <w:rPr>
          <w:rFonts w:cstheme="minorHAnsi"/>
        </w:rPr>
        <w:t xml:space="preserve"> de andere gestoorde waarden.</w:t>
      </w:r>
      <w:r w:rsidR="00651EEA" w:rsidRPr="00234860">
        <w:rPr>
          <w:rFonts w:cstheme="minorHAnsi"/>
        </w:rPr>
        <w:t xml:space="preserve"> </w:t>
      </w:r>
      <w:r w:rsidR="00651EEA" w:rsidRPr="00234860">
        <w:rPr>
          <w:rFonts w:cstheme="minorHAnsi"/>
        </w:rPr>
        <w:br/>
      </w:r>
      <w:r w:rsidRPr="00234860">
        <w:rPr>
          <w:rFonts w:cstheme="minorHAnsi"/>
        </w:rPr>
        <w:t>De ASAT is hoger dan ALAT wat beter past bij alcoholische leverschade dan door bv</w:t>
      </w:r>
      <w:r w:rsidR="00651EEA" w:rsidRPr="00234860">
        <w:rPr>
          <w:rFonts w:cstheme="minorHAnsi"/>
        </w:rPr>
        <w:t xml:space="preserve"> </w:t>
      </w:r>
      <w:proofErr w:type="spellStart"/>
      <w:r w:rsidRPr="00234860">
        <w:rPr>
          <w:rFonts w:cstheme="minorHAnsi"/>
        </w:rPr>
        <w:t>medikamenteuze</w:t>
      </w:r>
      <w:proofErr w:type="spellEnd"/>
      <w:r w:rsidRPr="00234860">
        <w:rPr>
          <w:rFonts w:cstheme="minorHAnsi"/>
        </w:rPr>
        <w:t xml:space="preserve"> of een virale hepatitis.</w:t>
      </w:r>
      <w:r w:rsidR="00651EEA" w:rsidRPr="00234860">
        <w:rPr>
          <w:rFonts w:cstheme="minorHAnsi"/>
        </w:rPr>
        <w:br/>
      </w:r>
      <w:r w:rsidRPr="00234860">
        <w:rPr>
          <w:rFonts w:cstheme="minorHAnsi"/>
        </w:rPr>
        <w:t>De AF is normaal hetgeen een cholestatische component zoals bv galstenen onwaarschijnlijk maakt.</w:t>
      </w:r>
      <w:r w:rsidR="00651EEA" w:rsidRPr="00234860">
        <w:rPr>
          <w:rFonts w:cstheme="minorHAnsi"/>
        </w:rPr>
        <w:t xml:space="preserve"> </w:t>
      </w:r>
      <w:r w:rsidRPr="00234860">
        <w:rPr>
          <w:rFonts w:cstheme="minorHAnsi"/>
        </w:rPr>
        <w:t>Het iets verhoogde MCV past ook bij een leveraandoening, in dit geval alcoholische schade.</w:t>
      </w:r>
      <w:r w:rsidR="00651EEA" w:rsidRPr="00234860">
        <w:rPr>
          <w:rFonts w:cstheme="minorHAnsi"/>
        </w:rPr>
        <w:t xml:space="preserve"> </w:t>
      </w:r>
      <w:r w:rsidR="00651EEA" w:rsidRPr="00234860">
        <w:rPr>
          <w:rFonts w:cstheme="minorHAnsi"/>
        </w:rPr>
        <w:br/>
      </w:r>
      <w:r w:rsidRPr="00234860">
        <w:rPr>
          <w:rFonts w:cstheme="minorHAnsi"/>
        </w:rPr>
        <w:t xml:space="preserve">Het lipidenprofiel is kenmerkend voor psychofarmaca gebruik en een mogelijk pre-existente lipiden </w:t>
      </w:r>
      <w:proofErr w:type="spellStart"/>
      <w:r w:rsidRPr="00234860">
        <w:rPr>
          <w:rFonts w:cstheme="minorHAnsi"/>
        </w:rPr>
        <w:t>stofwissseling</w:t>
      </w:r>
      <w:proofErr w:type="spellEnd"/>
      <w:r w:rsidRPr="00234860">
        <w:rPr>
          <w:rFonts w:cstheme="minorHAnsi"/>
        </w:rPr>
        <w:t xml:space="preserve"> stoornis.</w:t>
      </w:r>
      <w:r w:rsidR="00651EEA" w:rsidRPr="00234860">
        <w:rPr>
          <w:rFonts w:cstheme="minorHAnsi"/>
        </w:rPr>
        <w:t xml:space="preserve"> </w:t>
      </w:r>
      <w:r w:rsidR="00651EEA" w:rsidRPr="00234860">
        <w:rPr>
          <w:rFonts w:cstheme="minorHAnsi"/>
        </w:rPr>
        <w:br/>
      </w:r>
      <w:r w:rsidRPr="00234860">
        <w:rPr>
          <w:rFonts w:cstheme="minorHAnsi"/>
        </w:rPr>
        <w:t xml:space="preserve">Bij psychofarmaca gebruik zie je frequent een daling van het HDL en een stijging van de triglyceriden. Indien de psychofarmaca gestaakt worden normaliseren deze waarden indien er geen pre-existente </w:t>
      </w:r>
      <w:proofErr w:type="spellStart"/>
      <w:r w:rsidRPr="00234860">
        <w:rPr>
          <w:rFonts w:cstheme="minorHAnsi"/>
        </w:rPr>
        <w:t>lipidenstofwisselings</w:t>
      </w:r>
      <w:proofErr w:type="spellEnd"/>
      <w:r w:rsidRPr="00234860">
        <w:rPr>
          <w:rFonts w:cstheme="minorHAnsi"/>
        </w:rPr>
        <w:t xml:space="preserve"> stoornis is.</w:t>
      </w:r>
      <w:r w:rsidR="00651EEA" w:rsidRPr="00234860">
        <w:rPr>
          <w:rFonts w:cstheme="minorHAnsi"/>
        </w:rPr>
        <w:t xml:space="preserve"> </w:t>
      </w:r>
      <w:r w:rsidR="00651EEA" w:rsidRPr="00234860">
        <w:rPr>
          <w:rFonts w:cstheme="minorHAnsi"/>
        </w:rPr>
        <w:br/>
      </w:r>
      <w:r w:rsidRPr="00234860">
        <w:rPr>
          <w:rFonts w:cstheme="minorHAnsi"/>
        </w:rPr>
        <w:t>Kortom een aangeboren hyperlipidemie blijft uiteraard bestaan (ook na staken psychofarmaca).</w:t>
      </w:r>
      <w:r w:rsidR="00651EEA" w:rsidRPr="00234860">
        <w:rPr>
          <w:rFonts w:cstheme="minorHAnsi"/>
        </w:rPr>
        <w:br/>
      </w:r>
      <w:r w:rsidRPr="00234860">
        <w:rPr>
          <w:rFonts w:cstheme="minorHAnsi"/>
        </w:rPr>
        <w:t xml:space="preserve">De bloedsuiker Nuchter is veel te hoog, evenals de HBa1c. Samen met de nierfunctie en ureum en </w:t>
      </w:r>
      <w:proofErr w:type="spellStart"/>
      <w:r w:rsidRPr="00234860">
        <w:rPr>
          <w:rFonts w:cstheme="minorHAnsi"/>
        </w:rPr>
        <w:t>electrolyten</w:t>
      </w:r>
      <w:proofErr w:type="spellEnd"/>
      <w:r w:rsidRPr="00234860">
        <w:rPr>
          <w:rFonts w:cstheme="minorHAnsi"/>
        </w:rPr>
        <w:t xml:space="preserve"> past dit bij een flinke ontregeling van zijn type II diabetes. Met een pre-renale </w:t>
      </w:r>
      <w:proofErr w:type="spellStart"/>
      <w:r w:rsidRPr="00234860">
        <w:rPr>
          <w:rFonts w:cstheme="minorHAnsi"/>
        </w:rPr>
        <w:t>nierinsuff</w:t>
      </w:r>
      <w:proofErr w:type="spellEnd"/>
      <w:r w:rsidRPr="00234860">
        <w:rPr>
          <w:rFonts w:cstheme="minorHAnsi"/>
        </w:rPr>
        <w:t xml:space="preserve"> component.</w:t>
      </w:r>
      <w:r w:rsidR="00651EEA" w:rsidRPr="00234860">
        <w:rPr>
          <w:rFonts w:cstheme="minorHAnsi"/>
        </w:rPr>
        <w:br/>
      </w:r>
      <w:r w:rsidRPr="00234860">
        <w:rPr>
          <w:rFonts w:cstheme="minorHAnsi"/>
        </w:rPr>
        <w:t>Bij je probleem lijst hoort de ontregeling van de type II bovenaan te staan gezien de urgentie van een correctie daarvan.</w:t>
      </w:r>
    </w:p>
    <w:p w:rsidR="00712702" w:rsidRPr="00234860" w:rsidRDefault="00712702" w:rsidP="00712702">
      <w:pPr>
        <w:rPr>
          <w:rFonts w:cstheme="minorHAnsi"/>
          <w:b/>
        </w:rPr>
      </w:pPr>
      <w:r w:rsidRPr="00234860">
        <w:rPr>
          <w:rFonts w:cstheme="minorHAnsi"/>
          <w:b/>
        </w:rPr>
        <w:t>Voorbeeld medische probleem lijst:</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Ontregeling type II diabetes</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 xml:space="preserve">Pre-renale nier </w:t>
      </w:r>
      <w:proofErr w:type="spellStart"/>
      <w:r w:rsidRPr="00234860">
        <w:rPr>
          <w:rFonts w:cstheme="minorHAnsi"/>
        </w:rPr>
        <w:t>insufficientie</w:t>
      </w:r>
      <w:proofErr w:type="spellEnd"/>
      <w:r w:rsidRPr="00234860">
        <w:rPr>
          <w:rFonts w:cstheme="minorHAnsi"/>
        </w:rPr>
        <w:t xml:space="preserve"> bij uitdroging echter “</w:t>
      </w:r>
      <w:proofErr w:type="spellStart"/>
      <w:r w:rsidRPr="00234860">
        <w:rPr>
          <w:rFonts w:cstheme="minorHAnsi"/>
        </w:rPr>
        <w:t>cave</w:t>
      </w:r>
      <w:proofErr w:type="spellEnd"/>
      <w:r w:rsidRPr="00234860">
        <w:rPr>
          <w:rFonts w:cstheme="minorHAnsi"/>
        </w:rPr>
        <w:t xml:space="preserve"> acuut on </w:t>
      </w:r>
      <w:proofErr w:type="spellStart"/>
      <w:r w:rsidRPr="00234860">
        <w:rPr>
          <w:rFonts w:cstheme="minorHAnsi"/>
        </w:rPr>
        <w:t>chronic</w:t>
      </w:r>
      <w:proofErr w:type="spellEnd"/>
      <w:r w:rsidRPr="00234860">
        <w:rPr>
          <w:rFonts w:cstheme="minorHAnsi"/>
        </w:rPr>
        <w:t xml:space="preserve">” </w:t>
      </w:r>
      <w:proofErr w:type="spellStart"/>
      <w:r w:rsidRPr="00234860">
        <w:rPr>
          <w:rFonts w:cstheme="minorHAnsi"/>
        </w:rPr>
        <w:t>nierisufficientie</w:t>
      </w:r>
      <w:proofErr w:type="spellEnd"/>
      <w:r w:rsidRPr="00234860">
        <w:rPr>
          <w:rFonts w:cstheme="minorHAnsi"/>
        </w:rPr>
        <w:t>. Oude lab waarden kunnen dan helpen.</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Problematisch alcoholgebruik</w:t>
      </w:r>
    </w:p>
    <w:p w:rsidR="00712702" w:rsidRPr="00234860" w:rsidRDefault="00712702" w:rsidP="00712702">
      <w:pPr>
        <w:pStyle w:val="Lijstalinea"/>
        <w:numPr>
          <w:ilvl w:val="0"/>
          <w:numId w:val="2"/>
        </w:numPr>
        <w:spacing w:after="0" w:line="240" w:lineRule="auto"/>
        <w:rPr>
          <w:rFonts w:cstheme="minorHAnsi"/>
        </w:rPr>
      </w:pPr>
      <w:proofErr w:type="spellStart"/>
      <w:r w:rsidRPr="00234860">
        <w:rPr>
          <w:rFonts w:cstheme="minorHAnsi"/>
        </w:rPr>
        <w:t>Paranoide</w:t>
      </w:r>
      <w:proofErr w:type="spellEnd"/>
      <w:r w:rsidRPr="00234860">
        <w:rPr>
          <w:rFonts w:cstheme="minorHAnsi"/>
        </w:rPr>
        <w:t xml:space="preserve"> Schizofrenie</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 xml:space="preserve">Afwijkend lipiden profiel bij psychofarmaca gebruik, leefstijl en mogelijk ook genetische </w:t>
      </w:r>
      <w:proofErr w:type="spellStart"/>
      <w:r w:rsidRPr="00234860">
        <w:rPr>
          <w:rFonts w:cstheme="minorHAnsi"/>
        </w:rPr>
        <w:t>pre-dispositie</w:t>
      </w:r>
      <w:proofErr w:type="spellEnd"/>
      <w:r w:rsidRPr="00234860">
        <w:rPr>
          <w:rFonts w:cstheme="minorHAnsi"/>
        </w:rPr>
        <w:t>.</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Hypertensie</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 xml:space="preserve">De DM type II, buikomvang, hoge </w:t>
      </w:r>
      <w:proofErr w:type="spellStart"/>
      <w:r w:rsidRPr="00234860">
        <w:rPr>
          <w:rFonts w:cstheme="minorHAnsi"/>
        </w:rPr>
        <w:t>triglyc</w:t>
      </w:r>
      <w:proofErr w:type="spellEnd"/>
      <w:r w:rsidRPr="00234860">
        <w:rPr>
          <w:rFonts w:cstheme="minorHAnsi"/>
        </w:rPr>
        <w:t>, hypertensie en hoge BMI met verhoogde “</w:t>
      </w:r>
      <w:proofErr w:type="spellStart"/>
      <w:r w:rsidRPr="00234860">
        <w:rPr>
          <w:rFonts w:cstheme="minorHAnsi"/>
        </w:rPr>
        <w:t>waist</w:t>
      </w:r>
      <w:proofErr w:type="spellEnd"/>
      <w:r w:rsidRPr="00234860">
        <w:rPr>
          <w:rFonts w:cstheme="minorHAnsi"/>
        </w:rPr>
        <w:t xml:space="preserve"> hip ratio” passen bij een metabool syndroom (Een metabool syndroom gaat gepaard met een insuline resistentie). </w:t>
      </w:r>
    </w:p>
    <w:p w:rsidR="00712702" w:rsidRPr="00234860" w:rsidRDefault="00712702" w:rsidP="00712702">
      <w:pPr>
        <w:pStyle w:val="Lijstalinea"/>
        <w:numPr>
          <w:ilvl w:val="0"/>
          <w:numId w:val="2"/>
        </w:numPr>
        <w:spacing w:after="0" w:line="240" w:lineRule="auto"/>
        <w:rPr>
          <w:rFonts w:cstheme="minorHAnsi"/>
        </w:rPr>
      </w:pPr>
      <w:r w:rsidRPr="00234860">
        <w:rPr>
          <w:rFonts w:cstheme="minorHAnsi"/>
        </w:rPr>
        <w:t xml:space="preserve">Alcoholische </w:t>
      </w:r>
      <w:proofErr w:type="spellStart"/>
      <w:r w:rsidRPr="00234860">
        <w:rPr>
          <w:rFonts w:cstheme="minorHAnsi"/>
        </w:rPr>
        <w:t>danwel</w:t>
      </w:r>
      <w:proofErr w:type="spellEnd"/>
      <w:r w:rsidRPr="00234860">
        <w:rPr>
          <w:rFonts w:cstheme="minorHAnsi"/>
        </w:rPr>
        <w:t xml:space="preserve"> diabetische polyneuropathie.</w:t>
      </w:r>
    </w:p>
    <w:p w:rsidR="0049518A" w:rsidRPr="00234860" w:rsidRDefault="0049518A" w:rsidP="0049518A">
      <w:pPr>
        <w:spacing w:after="0" w:line="240" w:lineRule="auto"/>
        <w:rPr>
          <w:b/>
        </w:rPr>
      </w:pPr>
      <w:r w:rsidRPr="00234860">
        <w:rPr>
          <w:b/>
        </w:rPr>
        <w:t>Casus 2:  ‘door allerlei klachten ziekgemeld</w:t>
      </w:r>
      <w:r w:rsidR="00DF495C" w:rsidRPr="00234860">
        <w:rPr>
          <w:b/>
        </w:rPr>
        <w:t xml:space="preserve"> en uitgeteld</w:t>
      </w:r>
      <w:r w:rsidRPr="00234860">
        <w:rPr>
          <w:b/>
        </w:rPr>
        <w:t>’</w:t>
      </w:r>
    </w:p>
    <w:p w:rsidR="0049518A" w:rsidRPr="00234860" w:rsidRDefault="0049518A" w:rsidP="0049518A">
      <w:pPr>
        <w:spacing w:after="0" w:line="240" w:lineRule="auto"/>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Context van de situatie</w:t>
      </w:r>
      <w:r w:rsidRPr="00234860">
        <w:rPr>
          <w:rFonts w:asciiTheme="minorHAnsi" w:hAnsiTheme="minorHAnsi" w:cstheme="minorHAnsi"/>
          <w:b/>
          <w:sz w:val="22"/>
          <w:szCs w:val="22"/>
        </w:rPr>
        <w:t xml:space="preserve"> </w:t>
      </w:r>
    </w:p>
    <w:p w:rsidR="0049518A" w:rsidRPr="00234860" w:rsidRDefault="00EC36C3" w:rsidP="0049518A">
      <w:pPr>
        <w:pStyle w:val="commentcontentpara"/>
        <w:spacing w:before="0" w:beforeAutospacing="0" w:after="0" w:afterAutospacing="0"/>
        <w:rPr>
          <w:rFonts w:asciiTheme="minorHAnsi" w:hAnsiTheme="minorHAnsi" w:cstheme="minorHAnsi"/>
          <w:sz w:val="22"/>
          <w:szCs w:val="22"/>
        </w:rPr>
      </w:pPr>
      <w:proofErr w:type="spellStart"/>
      <w:r w:rsidRPr="00234860">
        <w:rPr>
          <w:rFonts w:asciiTheme="minorHAnsi" w:hAnsiTheme="minorHAnsi" w:cstheme="minorHAnsi"/>
          <w:sz w:val="22"/>
          <w:szCs w:val="22"/>
        </w:rPr>
        <w:t>Mw</w:t>
      </w:r>
      <w:proofErr w:type="spellEnd"/>
      <w:r w:rsidRPr="00234860">
        <w:rPr>
          <w:rFonts w:asciiTheme="minorHAnsi" w:hAnsiTheme="minorHAnsi" w:cstheme="minorHAnsi"/>
          <w:sz w:val="22"/>
          <w:szCs w:val="22"/>
        </w:rPr>
        <w:t xml:space="preserve"> Angelique Verkade</w:t>
      </w:r>
      <w:r w:rsidR="0049518A" w:rsidRPr="00234860">
        <w:rPr>
          <w:rFonts w:asciiTheme="minorHAnsi" w:hAnsiTheme="minorHAnsi" w:cstheme="minorHAnsi"/>
          <w:sz w:val="22"/>
          <w:szCs w:val="22"/>
        </w:rPr>
        <w:t xml:space="preserve"> meldt zich op het verzuimspreekuur van de bedrijfsarts. De Vios doet het intakegesprek. </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Personalia</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Geslacht: vrouw</w:t>
      </w:r>
    </w:p>
    <w:p w:rsidR="0049518A" w:rsidRPr="00234860" w:rsidRDefault="0049518A" w:rsidP="0049518A">
      <w:pPr>
        <w:spacing w:after="0" w:line="240" w:lineRule="auto"/>
      </w:pPr>
      <w:r w:rsidRPr="00234860">
        <w:t>Leeftijd: 3</w:t>
      </w:r>
      <w:r w:rsidR="00DF495C" w:rsidRPr="00234860">
        <w:t>4</w:t>
      </w:r>
      <w:r w:rsidRPr="00234860">
        <w:t xml:space="preserve"> jaar</w:t>
      </w:r>
    </w:p>
    <w:p w:rsidR="0049518A" w:rsidRPr="00234860" w:rsidRDefault="0049518A" w:rsidP="0049518A">
      <w:pPr>
        <w:spacing w:after="0" w:line="240" w:lineRule="auto"/>
      </w:pPr>
      <w:r w:rsidRPr="00234860">
        <w:t>Burgerlijke staat: getrouwd, een in deeltijd werkende echtgenoot, 2 kleine kinderen ( 2 en 5 jaar).</w:t>
      </w:r>
    </w:p>
    <w:p w:rsidR="0049518A" w:rsidRPr="00234860" w:rsidRDefault="0049518A" w:rsidP="0049518A">
      <w:pPr>
        <w:spacing w:after="0" w:line="240" w:lineRule="auto"/>
      </w:pPr>
      <w:r w:rsidRPr="00234860">
        <w:t>Beroep: hoofdverpleegkundige; volledige baan, met elke dag een aanzienlijke reistijd om op je werk te komen.</w:t>
      </w:r>
    </w:p>
    <w:p w:rsidR="0049518A" w:rsidRPr="00234860" w:rsidRDefault="0049518A" w:rsidP="0049518A">
      <w:pPr>
        <w:spacing w:after="0" w:line="240" w:lineRule="auto"/>
      </w:pPr>
      <w:r w:rsidRPr="00234860">
        <w:t>Hobby’s: wandkleden maken, fotografie.</w:t>
      </w:r>
    </w:p>
    <w:p w:rsidR="0049518A" w:rsidRPr="00234860" w:rsidRDefault="0049518A" w:rsidP="0049518A">
      <w:pPr>
        <w:spacing w:after="0" w:line="240" w:lineRule="auto"/>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Contextinformatie</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Allergie: voor zover bekend geen sprake van allergieën.</w:t>
      </w:r>
    </w:p>
    <w:p w:rsidR="0049518A" w:rsidRPr="00234860" w:rsidRDefault="0049518A" w:rsidP="0049518A">
      <w:pPr>
        <w:spacing w:after="0" w:line="240" w:lineRule="auto"/>
      </w:pPr>
      <w:r w:rsidRPr="00234860">
        <w:t>Medicatie: de pil en zo nu en dan een paracetamol.</w:t>
      </w:r>
    </w:p>
    <w:p w:rsidR="0049518A" w:rsidRPr="00234860" w:rsidRDefault="0049518A" w:rsidP="0049518A">
      <w:pPr>
        <w:spacing w:after="0" w:line="240" w:lineRule="auto"/>
      </w:pPr>
      <w:r w:rsidRPr="00234860">
        <w:t>Voorgeschiedenis: geen bijzonderheden. Altijd goed gezond geweest.</w:t>
      </w:r>
    </w:p>
    <w:p w:rsidR="0049518A" w:rsidRPr="00234860" w:rsidRDefault="0049518A" w:rsidP="0049518A">
      <w:pPr>
        <w:spacing w:after="0" w:line="240" w:lineRule="auto"/>
      </w:pPr>
      <w:r w:rsidRPr="00234860">
        <w:t>Tabak en alcohol: gestopt met roken toen je zwanger bleek van je eerste kind, sociaal drankgebruik (dus bv een glaasje wijn bij diner met vrienden).</w:t>
      </w:r>
    </w:p>
    <w:p w:rsidR="0049518A" w:rsidRPr="00234860" w:rsidRDefault="0049518A" w:rsidP="0049518A">
      <w:pPr>
        <w:spacing w:after="0" w:line="240" w:lineRule="auto"/>
        <w:rPr>
          <w:rFonts w:cstheme="minorHAnsi"/>
        </w:rPr>
      </w:pPr>
      <w:r w:rsidRPr="00234860">
        <w:rPr>
          <w:rFonts w:cstheme="minorHAnsi"/>
        </w:rPr>
        <w:t xml:space="preserve">Familie: geen bijzonderheden. Ouders leven en zijn gezond. Desgevraagd: </w:t>
      </w:r>
      <w:r w:rsidRPr="00234860">
        <w:t>er zijn geen schildklierziekten in de familie.</w:t>
      </w:r>
    </w:p>
    <w:p w:rsidR="0049518A" w:rsidRPr="00234860" w:rsidRDefault="0049518A" w:rsidP="0049518A">
      <w:pPr>
        <w:spacing w:after="0" w:line="240" w:lineRule="auto"/>
        <w:rPr>
          <w:rFonts w:cstheme="minorHAnsi"/>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rPr>
        <w:t xml:space="preserve">De </w:t>
      </w:r>
      <w:r w:rsidRPr="00234860">
        <w:rPr>
          <w:rFonts w:asciiTheme="minorHAnsi" w:hAnsiTheme="minorHAnsi" w:cstheme="minorHAnsi"/>
          <w:b/>
          <w:sz w:val="22"/>
          <w:szCs w:val="22"/>
          <w:u w:val="single"/>
        </w:rPr>
        <w:t>hoofdklacht</w:t>
      </w:r>
      <w:r w:rsidRPr="00234860">
        <w:rPr>
          <w:rFonts w:asciiTheme="minorHAnsi" w:hAnsiTheme="minorHAnsi" w:cstheme="minorHAnsi"/>
          <w:b/>
          <w:sz w:val="22"/>
          <w:szCs w:val="22"/>
        </w:rPr>
        <w:t xml:space="preserve">(en) en hulpvraag </w:t>
      </w:r>
    </w:p>
    <w:p w:rsidR="0049518A" w:rsidRPr="00234860" w:rsidRDefault="0049518A" w:rsidP="0049518A">
      <w:pPr>
        <w:spacing w:after="0" w:line="240" w:lineRule="auto"/>
      </w:pPr>
      <w:r w:rsidRPr="00234860">
        <w:t>Je hebt sinds een maand of zes malaiseklachten, hoofdpijn, slecht slapen, moeheid en een gejaagd gevoel. Je kunt je niet meer concentreren. Nu voel je je zo vermoeid, huilerig en prikkelbaar dat je niet meer in staat bent om je veeleisende werk goed te doen. Je hebt je in overleg met je leidinggevende volledig ziek gemeld. Terloops heb je je klachten al eens met je huisarts besproken, die je bezocht in verband met een consult voor je dochter. De huisarts ondernam toen echter geen actie.</w:t>
      </w:r>
    </w:p>
    <w:p w:rsidR="0049518A" w:rsidRPr="00234860" w:rsidRDefault="0049518A" w:rsidP="0049518A">
      <w:pPr>
        <w:spacing w:after="0" w:line="240" w:lineRule="auto"/>
      </w:pPr>
      <w:r w:rsidRPr="00234860">
        <w:t xml:space="preserve">Je werkt al enige jaren naar tevredenheid in je huidige functie, die gekenmerkt wordt door een hoge werkdruk, waarbij je je niet altijd goed ondersteund voelt door je leidinggevende. Je hebt een hoge arbeidsmoraal en je bent perfectionistisch; een harde werker met plezier in je werk. </w:t>
      </w:r>
    </w:p>
    <w:p w:rsidR="0049518A" w:rsidRPr="00234860" w:rsidRDefault="0049518A" w:rsidP="0049518A">
      <w:pPr>
        <w:pStyle w:val="Normaalweb"/>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 xml:space="preserve">Bij de bedrijfsarts geef je nu aan dat je klachten met je verantwoordelijke functie te maken hebben en met de problemen die je op het werk bezighouden. Je ervaart een verminderd gevoel van bekwaamheid en emotionele uitputting, gepaard gaande met de al eerder genoemde  lichamelijke klachten. </w:t>
      </w:r>
    </w:p>
    <w:p w:rsidR="0049518A" w:rsidRPr="00234860" w:rsidRDefault="0049518A" w:rsidP="0049518A">
      <w:pPr>
        <w:pStyle w:val="Normaalweb"/>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Via je leidinggevende heb je reeds contact gelegd met een psychomotore therapeut. Daar ben je vorige week voor het eerst op gesprek geweest. Het plan is dat die therapeut jou verder gaat begeleiden.</w:t>
      </w:r>
    </w:p>
    <w:p w:rsidR="0049518A" w:rsidRPr="00234860" w:rsidRDefault="0049518A" w:rsidP="0049518A">
      <w:pPr>
        <w:spacing w:after="0" w:line="240" w:lineRule="auto"/>
      </w:pPr>
      <w:r w:rsidRPr="00234860">
        <w:t xml:space="preserve">Gisteren zat je met een vriendin te praten en bedachten jullie dat je wellicht vervroegd in de overgang zou zijn? Je menstrueert nog regelmatig, wel minder dan normaal. </w:t>
      </w:r>
    </w:p>
    <w:p w:rsidR="0049518A" w:rsidRPr="00234860" w:rsidRDefault="0049518A" w:rsidP="0049518A">
      <w:pPr>
        <w:pStyle w:val="Normaalweb"/>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Normaalweb"/>
        <w:spacing w:before="0" w:beforeAutospacing="0" w:after="0" w:afterAutospacing="0"/>
        <w:rPr>
          <w:rFonts w:asciiTheme="minorHAnsi" w:hAnsiTheme="minorHAnsi" w:cstheme="minorHAnsi"/>
          <w:b/>
          <w:sz w:val="22"/>
          <w:szCs w:val="22"/>
          <w:u w:val="single"/>
        </w:rPr>
      </w:pPr>
      <w:r w:rsidRPr="00234860">
        <w:rPr>
          <w:rFonts w:asciiTheme="minorHAnsi" w:hAnsiTheme="minorHAnsi" w:cstheme="minorHAnsi"/>
          <w:b/>
          <w:sz w:val="22"/>
          <w:szCs w:val="22"/>
          <w:u w:val="single"/>
        </w:rPr>
        <w:t>Speciële anamnese en (screenende) tractusanamnese</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 xml:space="preserve">Onderstaande klachten pas </w:t>
      </w:r>
      <w:r w:rsidRPr="00234860">
        <w:rPr>
          <w:rFonts w:asciiTheme="minorHAnsi" w:hAnsiTheme="minorHAnsi" w:cstheme="minorHAnsi"/>
          <w:sz w:val="22"/>
          <w:szCs w:val="22"/>
          <w:u w:val="single"/>
        </w:rPr>
        <w:t>per stuk</w:t>
      </w:r>
      <w:r w:rsidRPr="00234860">
        <w:rPr>
          <w:rFonts w:asciiTheme="minorHAnsi" w:hAnsiTheme="minorHAnsi" w:cstheme="minorHAnsi"/>
          <w:sz w:val="22"/>
          <w:szCs w:val="22"/>
        </w:rPr>
        <w:t xml:space="preserve"> vertellen en alleen als hier specifiek naar gevraagd wordt:</w:t>
      </w:r>
    </w:p>
    <w:p w:rsidR="0049518A" w:rsidRPr="00234860" w:rsidRDefault="0049518A" w:rsidP="0049518A">
      <w:pPr>
        <w:spacing w:after="0" w:line="240" w:lineRule="auto"/>
      </w:pPr>
      <w:r w:rsidRPr="00234860">
        <w:rPr>
          <w:rFonts w:cstheme="minorHAnsi"/>
        </w:rPr>
        <w:t xml:space="preserve">Je draagt al meerdere maanden minder dikke kleding dan je collega’s omdat je het zo snel warm hebt (warmte-intolerantie). Je kleding valt de laatste tijd ruim (gewichtsverlies). Je hebt ook al meerdere maanden last van jeuk, (nacht)zweten, tintelingen in de handen, dunnere ontlasting. Geen oogklachten. </w:t>
      </w:r>
      <w:r w:rsidRPr="00234860">
        <w:t>Geen pijn op de borst, niet misselijk, geen braken. Soms periodes met hartkloppingen.</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Lichamelijk onderzoek</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Algemene indruk: vermoeide vrouw, maakt verder geen zieke indruk.</w:t>
      </w:r>
    </w:p>
    <w:p w:rsidR="0049518A" w:rsidRPr="00234860" w:rsidRDefault="0049518A" w:rsidP="0049518A">
      <w:pPr>
        <w:spacing w:after="0" w:line="240" w:lineRule="auto"/>
      </w:pPr>
      <w:r w:rsidRPr="00234860">
        <w:t>A-,C-,I-,D-,O-,T=n</w:t>
      </w:r>
    </w:p>
    <w:p w:rsidR="0049518A" w:rsidRPr="00234860" w:rsidRDefault="0049518A" w:rsidP="0049518A">
      <w:pPr>
        <w:spacing w:after="0" w:line="240" w:lineRule="auto"/>
      </w:pPr>
    </w:p>
    <w:p w:rsidR="0049518A" w:rsidRPr="00234860" w:rsidRDefault="0049518A" w:rsidP="0049518A">
      <w:pPr>
        <w:spacing w:after="0" w:line="240" w:lineRule="auto"/>
      </w:pPr>
      <w:r w:rsidRPr="00234860">
        <w:t>A: vrij, normale kleur, warme huid</w:t>
      </w:r>
    </w:p>
    <w:p w:rsidR="0049518A" w:rsidRPr="00234860" w:rsidRDefault="0049518A" w:rsidP="0049518A">
      <w:pPr>
        <w:spacing w:after="0" w:line="240" w:lineRule="auto"/>
      </w:pPr>
      <w:r w:rsidRPr="00234860">
        <w:t xml:space="preserve">B: AF 16/min, SAT 100%, VAG </w:t>
      </w:r>
      <w:proofErr w:type="spellStart"/>
      <w:r w:rsidRPr="00234860">
        <w:t>bdz</w:t>
      </w:r>
      <w:proofErr w:type="spellEnd"/>
      <w:r w:rsidRPr="00234860">
        <w:t>. Geen bijgeluiden, symmetrische thoraxexcursies</w:t>
      </w:r>
    </w:p>
    <w:p w:rsidR="0049518A" w:rsidRPr="00234860" w:rsidRDefault="0049518A" w:rsidP="0049518A">
      <w:pPr>
        <w:spacing w:after="0" w:line="240" w:lineRule="auto"/>
      </w:pPr>
      <w:r w:rsidRPr="00234860">
        <w:t xml:space="preserve">C: HF 110/min regulair </w:t>
      </w:r>
      <w:proofErr w:type="spellStart"/>
      <w:r w:rsidRPr="00234860">
        <w:t>aequaal</w:t>
      </w:r>
      <w:proofErr w:type="spellEnd"/>
      <w:r w:rsidRPr="00234860">
        <w:t>, RR 139/88 mm Hg, 4-leads: sinustachycardie</w:t>
      </w:r>
    </w:p>
    <w:p w:rsidR="0049518A" w:rsidRPr="00234860" w:rsidRDefault="0049518A" w:rsidP="0049518A">
      <w:pPr>
        <w:spacing w:after="0" w:line="240" w:lineRule="auto"/>
      </w:pPr>
      <w:r w:rsidRPr="00234860">
        <w:t xml:space="preserve">D: gejaagd, onrustig, EMV max, PEARRL, glucose 6,8 </w:t>
      </w:r>
      <w:proofErr w:type="spellStart"/>
      <w:r w:rsidRPr="00234860">
        <w:t>mmol</w:t>
      </w:r>
      <w:proofErr w:type="spellEnd"/>
      <w:r w:rsidRPr="00234860">
        <w:t>/L</w:t>
      </w:r>
    </w:p>
    <w:p w:rsidR="0049518A" w:rsidRPr="00234860" w:rsidRDefault="0049518A" w:rsidP="0049518A">
      <w:pPr>
        <w:spacing w:after="0" w:line="240" w:lineRule="auto"/>
      </w:pPr>
      <w:r w:rsidRPr="00234860">
        <w:t>E: T 37,0 ⁰C, diaforese ++</w:t>
      </w:r>
    </w:p>
    <w:p w:rsidR="0049518A" w:rsidRPr="00234860" w:rsidRDefault="0049518A" w:rsidP="0049518A">
      <w:pPr>
        <w:spacing w:after="0" w:line="240" w:lineRule="auto"/>
      </w:pPr>
    </w:p>
    <w:p w:rsidR="0049518A" w:rsidRPr="00234860" w:rsidRDefault="0049518A" w:rsidP="0049518A">
      <w:pPr>
        <w:spacing w:after="0" w:line="240" w:lineRule="auto"/>
      </w:pPr>
      <w:r w:rsidRPr="00234860">
        <w:t xml:space="preserve">Inspectie </w:t>
      </w:r>
      <w:proofErr w:type="spellStart"/>
      <w:r w:rsidRPr="00234860">
        <w:t>sclerae</w:t>
      </w:r>
      <w:proofErr w:type="spellEnd"/>
      <w:r w:rsidRPr="00234860">
        <w:t xml:space="preserve">: geen afwijkingen van </w:t>
      </w:r>
      <w:proofErr w:type="spellStart"/>
      <w:r w:rsidRPr="00234860">
        <w:t>sclerae</w:t>
      </w:r>
      <w:proofErr w:type="spellEnd"/>
      <w:r w:rsidRPr="00234860">
        <w:t xml:space="preserve"> en conjunctivae.</w:t>
      </w:r>
    </w:p>
    <w:p w:rsidR="0049518A" w:rsidRPr="00234860" w:rsidRDefault="0049518A" w:rsidP="0049518A">
      <w:pPr>
        <w:spacing w:after="0" w:line="240" w:lineRule="auto"/>
      </w:pPr>
      <w:r w:rsidRPr="00234860">
        <w:t>Oogbewegingen: volgbewegingen ongestoord.</w:t>
      </w:r>
    </w:p>
    <w:p w:rsidR="0049518A" w:rsidRPr="00234860" w:rsidRDefault="0049518A" w:rsidP="0049518A">
      <w:pPr>
        <w:spacing w:after="0" w:line="240" w:lineRule="auto"/>
      </w:pPr>
      <w:r w:rsidRPr="00234860">
        <w:t>Oogleden: geen afwijkingen.</w:t>
      </w:r>
    </w:p>
    <w:p w:rsidR="0049518A" w:rsidRPr="00234860" w:rsidRDefault="0049518A" w:rsidP="0049518A">
      <w:pPr>
        <w:spacing w:after="0" w:line="240" w:lineRule="auto"/>
      </w:pPr>
      <w:r w:rsidRPr="00234860">
        <w:t>Inspectie mondholte: mond/keelholte en tong geen afwijkingen.</w:t>
      </w:r>
    </w:p>
    <w:p w:rsidR="0049518A" w:rsidRPr="00234860" w:rsidRDefault="0049518A" w:rsidP="0049518A">
      <w:pPr>
        <w:spacing w:after="0" w:line="240" w:lineRule="auto"/>
      </w:pPr>
      <w:r w:rsidRPr="00234860">
        <w:t>Lymfeklieren: geen palpabele lymfeklieren.</w:t>
      </w:r>
    </w:p>
    <w:p w:rsidR="0049518A" w:rsidRPr="00234860" w:rsidRDefault="0049518A" w:rsidP="0049518A">
      <w:pPr>
        <w:spacing w:after="0" w:line="240" w:lineRule="auto"/>
      </w:pPr>
      <w:r w:rsidRPr="00234860">
        <w:t xml:space="preserve">Schildklier bij palpatie diffuus vergroot met in de rechte schildklierkwab een nodus.. </w:t>
      </w:r>
    </w:p>
    <w:p w:rsidR="0049518A" w:rsidRPr="00234860" w:rsidRDefault="0049518A" w:rsidP="0049518A">
      <w:pPr>
        <w:spacing w:after="0" w:line="240" w:lineRule="auto"/>
      </w:pPr>
      <w:r w:rsidRPr="00234860">
        <w:t>CVD: niet verhoogd.</w:t>
      </w:r>
    </w:p>
    <w:p w:rsidR="0049518A" w:rsidRPr="00234860" w:rsidRDefault="0049518A" w:rsidP="0049518A">
      <w:pPr>
        <w:spacing w:after="0" w:line="240" w:lineRule="auto"/>
      </w:pPr>
      <w:r w:rsidRPr="00234860">
        <w:t>Inspectie thorax: symmetrisch bewegende thorax.</w:t>
      </w:r>
    </w:p>
    <w:p w:rsidR="0049518A" w:rsidRPr="00234860" w:rsidRDefault="0049518A" w:rsidP="0049518A">
      <w:pPr>
        <w:spacing w:after="0" w:line="240" w:lineRule="auto"/>
      </w:pPr>
      <w:proofErr w:type="spellStart"/>
      <w:r w:rsidRPr="00234860">
        <w:t>Pulm</w:t>
      </w:r>
      <w:proofErr w:type="spellEnd"/>
      <w:r w:rsidRPr="00234860">
        <w:t xml:space="preserve">: sonore percussie, beiderzijds normaal bewegende longgrenzen. VAG </w:t>
      </w:r>
      <w:proofErr w:type="spellStart"/>
      <w:r w:rsidRPr="00234860">
        <w:t>bdz</w:t>
      </w:r>
      <w:proofErr w:type="spellEnd"/>
      <w:r w:rsidRPr="00234860">
        <w:t xml:space="preserve">, </w:t>
      </w:r>
      <w:proofErr w:type="spellStart"/>
      <w:r w:rsidRPr="00234860">
        <w:t>expirium</w:t>
      </w:r>
      <w:proofErr w:type="spellEnd"/>
      <w:r w:rsidRPr="00234860">
        <w:t xml:space="preserve"> niet verlengd, geen </w:t>
      </w:r>
      <w:proofErr w:type="spellStart"/>
      <w:r w:rsidRPr="00234860">
        <w:t>bijgeruisen</w:t>
      </w:r>
      <w:proofErr w:type="spellEnd"/>
      <w:r w:rsidRPr="00234860">
        <w:t xml:space="preserve"> en geen </w:t>
      </w:r>
      <w:proofErr w:type="spellStart"/>
      <w:r w:rsidRPr="00234860">
        <w:t>pleurawrijven</w:t>
      </w:r>
      <w:proofErr w:type="spellEnd"/>
      <w:r w:rsidRPr="00234860">
        <w:t>.</w:t>
      </w:r>
    </w:p>
    <w:p w:rsidR="0049518A" w:rsidRPr="00234860" w:rsidRDefault="0049518A" w:rsidP="0049518A">
      <w:pPr>
        <w:spacing w:after="0" w:line="240" w:lineRule="auto"/>
      </w:pPr>
      <w:r w:rsidRPr="00234860">
        <w:t xml:space="preserve">Cor: </w:t>
      </w:r>
      <w:proofErr w:type="spellStart"/>
      <w:r w:rsidRPr="00234860">
        <w:t>ictus</w:t>
      </w:r>
      <w:proofErr w:type="spellEnd"/>
      <w:r w:rsidRPr="00234860">
        <w:t xml:space="preserve"> cordis palpabel binnen MCL. S1S2, geen extra tonen of souffles.</w:t>
      </w:r>
    </w:p>
    <w:p w:rsidR="0049518A" w:rsidRPr="00234860" w:rsidRDefault="0049518A" w:rsidP="0049518A">
      <w:pPr>
        <w:spacing w:after="0" w:line="240" w:lineRule="auto"/>
      </w:pPr>
      <w:proofErr w:type="spellStart"/>
      <w:r w:rsidRPr="00234860">
        <w:t>Abd</w:t>
      </w:r>
      <w:proofErr w:type="spellEnd"/>
      <w:r w:rsidRPr="00234860">
        <w:t>: geen afwijkingen zichtbaar. Normaal klinkende peristaltiek, geen souffles hoorbaar.</w:t>
      </w:r>
    </w:p>
    <w:p w:rsidR="0049518A" w:rsidRPr="00234860" w:rsidRDefault="0049518A" w:rsidP="0049518A">
      <w:pPr>
        <w:spacing w:after="0" w:line="240" w:lineRule="auto"/>
      </w:pPr>
      <w:r w:rsidRPr="00234860">
        <w:t xml:space="preserve">Wisselende tympanie, ruimte van </w:t>
      </w:r>
      <w:proofErr w:type="spellStart"/>
      <w:r w:rsidRPr="00234860">
        <w:t>Traube</w:t>
      </w:r>
      <w:proofErr w:type="spellEnd"/>
      <w:r w:rsidRPr="00234860">
        <w:t xml:space="preserve"> helder, lever en milt niet vergroot. Soepele buik, geen palpabele afwijkingen. Geen slagpijn in de </w:t>
      </w:r>
      <w:proofErr w:type="spellStart"/>
      <w:r w:rsidRPr="00234860">
        <w:t>nierloges</w:t>
      </w:r>
      <w:proofErr w:type="spellEnd"/>
      <w:r w:rsidRPr="00234860">
        <w:t>.</w:t>
      </w:r>
    </w:p>
    <w:p w:rsidR="0049518A" w:rsidRPr="00234860" w:rsidRDefault="0049518A" w:rsidP="0049518A">
      <w:pPr>
        <w:spacing w:after="0" w:line="240" w:lineRule="auto"/>
      </w:pPr>
      <w:r w:rsidRPr="00234860">
        <w:t>Liezen: geen lymfeklieren palpabel in de liezen.</w:t>
      </w:r>
    </w:p>
    <w:p w:rsidR="0049518A" w:rsidRPr="00234860" w:rsidRDefault="0049518A" w:rsidP="0049518A">
      <w:pPr>
        <w:spacing w:after="0" w:line="240" w:lineRule="auto"/>
      </w:pPr>
      <w:r w:rsidRPr="00234860">
        <w:t>Palpatie rug: geen kloppijn of asdrukpijn.</w:t>
      </w:r>
    </w:p>
    <w:p w:rsidR="0049518A" w:rsidRPr="00234860" w:rsidRDefault="0049518A" w:rsidP="0049518A">
      <w:pPr>
        <w:spacing w:after="0" w:line="240" w:lineRule="auto"/>
      </w:pPr>
    </w:p>
    <w:p w:rsidR="0049518A" w:rsidRPr="00234860" w:rsidRDefault="0049518A" w:rsidP="0049518A">
      <w:pPr>
        <w:spacing w:after="0" w:line="240" w:lineRule="auto"/>
      </w:pPr>
      <w:r w:rsidRPr="00234860">
        <w:t>Reflexen armen en benen: KPR +/+, BPR +/+, APR +/+: trage relaxatie APR, VZR ongestoord.</w:t>
      </w:r>
    </w:p>
    <w:p w:rsidR="0049518A" w:rsidRPr="00234860" w:rsidRDefault="0049518A" w:rsidP="0049518A">
      <w:pPr>
        <w:spacing w:after="0" w:line="240" w:lineRule="auto"/>
      </w:pPr>
      <w:r w:rsidRPr="00234860">
        <w:t>Sensibiliteit perifeer: normale en symmetrische sensibiliteit van armen en benen.</w:t>
      </w:r>
    </w:p>
    <w:p w:rsidR="0049518A" w:rsidRPr="00234860" w:rsidRDefault="0049518A" w:rsidP="0049518A">
      <w:pPr>
        <w:spacing w:after="0" w:line="240" w:lineRule="auto"/>
      </w:pPr>
      <w:r w:rsidRPr="00234860">
        <w:t>Gewrichten: geen zwelling, roodheid of bewegingsbeperkingen aantoonbaar.</w:t>
      </w:r>
    </w:p>
    <w:p w:rsidR="0049518A" w:rsidRPr="00234860" w:rsidRDefault="0049518A" w:rsidP="0049518A">
      <w:pPr>
        <w:spacing w:after="0" w:line="240" w:lineRule="auto"/>
      </w:pPr>
      <w:r w:rsidRPr="00234860">
        <w:t>Normale en symmetrische kracht van armen en benen.</w:t>
      </w:r>
    </w:p>
    <w:p w:rsidR="0049518A" w:rsidRPr="00234860" w:rsidRDefault="0049518A" w:rsidP="0049518A">
      <w:pPr>
        <w:spacing w:after="0" w:line="240" w:lineRule="auto"/>
      </w:pPr>
      <w:r w:rsidRPr="00234860">
        <w:t xml:space="preserve">Geen </w:t>
      </w:r>
      <w:proofErr w:type="spellStart"/>
      <w:r w:rsidRPr="00234860">
        <w:t>pretibiaal</w:t>
      </w:r>
      <w:proofErr w:type="spellEnd"/>
      <w:r w:rsidRPr="00234860">
        <w:t xml:space="preserve"> myxoedeem.</w:t>
      </w:r>
    </w:p>
    <w:p w:rsidR="0049518A" w:rsidRPr="00234860" w:rsidRDefault="0049518A" w:rsidP="0049518A">
      <w:pPr>
        <w:spacing w:after="0" w:line="240" w:lineRule="auto"/>
      </w:pPr>
      <w:r w:rsidRPr="00234860">
        <w:t>Normale perifere pulsaties aan de benen.</w:t>
      </w:r>
    </w:p>
    <w:p w:rsidR="0049518A" w:rsidRPr="00234860" w:rsidRDefault="0049518A" w:rsidP="0049518A">
      <w:pPr>
        <w:spacing w:after="0" w:line="240" w:lineRule="auto"/>
      </w:pPr>
    </w:p>
    <w:p w:rsidR="0049518A" w:rsidRPr="00234860" w:rsidRDefault="0049518A" w:rsidP="0049518A">
      <w:pPr>
        <w:spacing w:after="0" w:line="240" w:lineRule="auto"/>
      </w:pPr>
      <w:r w:rsidRPr="00234860">
        <w:t>Gewicht: 65 kg (half jaar geleden 70 kg)</w:t>
      </w:r>
    </w:p>
    <w:p w:rsidR="0049518A" w:rsidRPr="00234860" w:rsidRDefault="0049518A" w:rsidP="0049518A">
      <w:pPr>
        <w:spacing w:after="0" w:line="240" w:lineRule="auto"/>
      </w:pPr>
      <w:r w:rsidRPr="00234860">
        <w:t>Lengte: 1.75 m</w:t>
      </w:r>
    </w:p>
    <w:p w:rsidR="0049518A" w:rsidRPr="00234860" w:rsidRDefault="0049518A" w:rsidP="0049518A">
      <w:pPr>
        <w:spacing w:after="0" w:line="240" w:lineRule="auto"/>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u w:val="single"/>
        </w:rPr>
      </w:pPr>
      <w:r w:rsidRPr="00234860">
        <w:rPr>
          <w:rFonts w:asciiTheme="minorHAnsi" w:hAnsiTheme="minorHAnsi" w:cstheme="minorHAnsi"/>
          <w:b/>
          <w:sz w:val="22"/>
          <w:szCs w:val="22"/>
          <w:u w:val="single"/>
        </w:rPr>
        <w:t>Differentiaal diagnose</w:t>
      </w:r>
    </w:p>
    <w:p w:rsidR="0049518A" w:rsidRPr="00234860" w:rsidRDefault="0049518A" w:rsidP="0049518A">
      <w:pPr>
        <w:pStyle w:val="Lijstalinea"/>
        <w:numPr>
          <w:ilvl w:val="0"/>
          <w:numId w:val="4"/>
        </w:numPr>
        <w:spacing w:after="0" w:line="240" w:lineRule="auto"/>
      </w:pPr>
      <w:r w:rsidRPr="00234860">
        <w:t xml:space="preserve">‘burn-outsyndroom’(gedefinieerd als een ongedifferentieerde </w:t>
      </w:r>
      <w:proofErr w:type="spellStart"/>
      <w:r w:rsidRPr="00234860">
        <w:t>somatoforme</w:t>
      </w:r>
      <w:proofErr w:type="spellEnd"/>
      <w:r w:rsidRPr="00234860">
        <w:t xml:space="preserve"> stoornis met langer dan 6 maanden bestaande lichamelijke klachten en een relatie met het werk)</w:t>
      </w:r>
    </w:p>
    <w:p w:rsidR="0049518A" w:rsidRPr="00234860" w:rsidRDefault="0049518A" w:rsidP="0049518A">
      <w:pPr>
        <w:pStyle w:val="Lijstalinea"/>
        <w:numPr>
          <w:ilvl w:val="0"/>
          <w:numId w:val="4"/>
        </w:numPr>
        <w:spacing w:after="0" w:line="240" w:lineRule="auto"/>
      </w:pPr>
      <w:r w:rsidRPr="00234860">
        <w:t xml:space="preserve">hyperthyreoïdie </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Aanvullend onderzoek</w:t>
      </w:r>
      <w:r w:rsidRPr="00234860">
        <w:rPr>
          <w:rFonts w:asciiTheme="minorHAnsi" w:hAnsiTheme="minorHAnsi" w:cstheme="minorHAnsi"/>
          <w:b/>
          <w:sz w:val="22"/>
          <w:szCs w:val="22"/>
        </w:rPr>
        <w:t xml:space="preserve"> </w:t>
      </w:r>
    </w:p>
    <w:p w:rsidR="0049518A" w:rsidRPr="00234860" w:rsidRDefault="0049518A" w:rsidP="0049518A">
      <w:pPr>
        <w:pStyle w:val="commentcontentpara"/>
        <w:numPr>
          <w:ilvl w:val="0"/>
          <w:numId w:val="5"/>
        </w:numPr>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Lab (bloedonderzoek):</w:t>
      </w:r>
    </w:p>
    <w:p w:rsidR="0049518A" w:rsidRPr="00234860" w:rsidRDefault="0049518A" w:rsidP="0049518A">
      <w:pPr>
        <w:pStyle w:val="commentcontentpara"/>
        <w:numPr>
          <w:ilvl w:val="1"/>
          <w:numId w:val="5"/>
        </w:numPr>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 xml:space="preserve">CRP &lt;5 mg/L, </w:t>
      </w:r>
      <w:proofErr w:type="spellStart"/>
      <w:r w:rsidRPr="00234860">
        <w:rPr>
          <w:rFonts w:asciiTheme="minorHAnsi" w:hAnsiTheme="minorHAnsi" w:cstheme="minorHAnsi"/>
          <w:sz w:val="22"/>
          <w:szCs w:val="22"/>
        </w:rPr>
        <w:t>Hb</w:t>
      </w:r>
      <w:proofErr w:type="spellEnd"/>
      <w:r w:rsidRPr="00234860">
        <w:rPr>
          <w:rFonts w:asciiTheme="minorHAnsi" w:hAnsiTheme="minorHAnsi" w:cstheme="minorHAnsi"/>
          <w:sz w:val="22"/>
          <w:szCs w:val="22"/>
        </w:rPr>
        <w:t xml:space="preserve"> 8,3 </w:t>
      </w:r>
      <w:proofErr w:type="spellStart"/>
      <w:r w:rsidRPr="00234860">
        <w:rPr>
          <w:rFonts w:asciiTheme="minorHAnsi" w:hAnsiTheme="minorHAnsi" w:cstheme="minorHAnsi"/>
          <w:sz w:val="22"/>
          <w:szCs w:val="22"/>
        </w:rPr>
        <w:t>mmol</w:t>
      </w:r>
      <w:proofErr w:type="spellEnd"/>
      <w:r w:rsidRPr="00234860">
        <w:rPr>
          <w:rFonts w:asciiTheme="minorHAnsi" w:hAnsiTheme="minorHAnsi" w:cstheme="minorHAnsi"/>
          <w:sz w:val="22"/>
          <w:szCs w:val="22"/>
        </w:rPr>
        <w:t xml:space="preserve">/L, </w:t>
      </w:r>
      <w:proofErr w:type="spellStart"/>
      <w:r w:rsidRPr="00234860">
        <w:rPr>
          <w:rFonts w:asciiTheme="minorHAnsi" w:hAnsiTheme="minorHAnsi" w:cstheme="minorHAnsi"/>
          <w:sz w:val="22"/>
          <w:szCs w:val="22"/>
        </w:rPr>
        <w:t>Ht</w:t>
      </w:r>
      <w:proofErr w:type="spellEnd"/>
      <w:r w:rsidRPr="00234860">
        <w:rPr>
          <w:rFonts w:asciiTheme="minorHAnsi" w:hAnsiTheme="minorHAnsi" w:cstheme="minorHAnsi"/>
          <w:sz w:val="22"/>
          <w:szCs w:val="22"/>
        </w:rPr>
        <w:t xml:space="preserve"> 0,45, </w:t>
      </w:r>
      <w:proofErr w:type="spellStart"/>
      <w:r w:rsidRPr="00234860">
        <w:rPr>
          <w:rFonts w:asciiTheme="minorHAnsi" w:hAnsiTheme="minorHAnsi" w:cstheme="minorHAnsi"/>
          <w:sz w:val="22"/>
          <w:szCs w:val="22"/>
        </w:rPr>
        <w:t>Ery’s</w:t>
      </w:r>
      <w:proofErr w:type="spellEnd"/>
      <w:r w:rsidRPr="00234860">
        <w:rPr>
          <w:rFonts w:asciiTheme="minorHAnsi" w:hAnsiTheme="minorHAnsi" w:cstheme="minorHAnsi"/>
          <w:sz w:val="22"/>
          <w:szCs w:val="22"/>
        </w:rPr>
        <w:t xml:space="preserve"> 4,4 · 10¹²/L, </w:t>
      </w:r>
      <w:proofErr w:type="spellStart"/>
      <w:r w:rsidRPr="00234860">
        <w:rPr>
          <w:rFonts w:asciiTheme="minorHAnsi" w:hAnsiTheme="minorHAnsi" w:cstheme="minorHAnsi"/>
          <w:sz w:val="22"/>
          <w:szCs w:val="22"/>
        </w:rPr>
        <w:t>Leuko’s</w:t>
      </w:r>
      <w:proofErr w:type="spellEnd"/>
      <w:r w:rsidRPr="00234860">
        <w:rPr>
          <w:rFonts w:asciiTheme="minorHAnsi" w:hAnsiTheme="minorHAnsi" w:cstheme="minorHAnsi"/>
          <w:sz w:val="22"/>
          <w:szCs w:val="22"/>
        </w:rPr>
        <w:t xml:space="preserve"> 7,0 · 10⁹/L</w:t>
      </w:r>
    </w:p>
    <w:p w:rsidR="0049518A" w:rsidRPr="00234860" w:rsidRDefault="0049518A" w:rsidP="0049518A">
      <w:pPr>
        <w:pStyle w:val="commentcontentpara"/>
        <w:numPr>
          <w:ilvl w:val="1"/>
          <w:numId w:val="5"/>
        </w:numPr>
        <w:spacing w:before="0" w:beforeAutospacing="0" w:after="0" w:afterAutospacing="0"/>
        <w:rPr>
          <w:rFonts w:asciiTheme="minorHAnsi" w:hAnsiTheme="minorHAnsi" w:cstheme="minorHAnsi"/>
          <w:sz w:val="22"/>
          <w:szCs w:val="22"/>
          <w:lang w:val="de-DE"/>
        </w:rPr>
      </w:pPr>
      <w:r w:rsidRPr="00234860">
        <w:rPr>
          <w:rFonts w:asciiTheme="minorHAnsi" w:hAnsiTheme="minorHAnsi" w:cstheme="minorHAnsi"/>
          <w:sz w:val="22"/>
          <w:szCs w:val="22"/>
          <w:lang w:val="de-DE"/>
        </w:rPr>
        <w:t xml:space="preserve">TSH kleiner </w:t>
      </w:r>
      <w:proofErr w:type="spellStart"/>
      <w:r w:rsidRPr="00234860">
        <w:rPr>
          <w:rFonts w:asciiTheme="minorHAnsi" w:hAnsiTheme="minorHAnsi" w:cstheme="minorHAnsi"/>
          <w:sz w:val="22"/>
          <w:szCs w:val="22"/>
          <w:lang w:val="de-DE"/>
        </w:rPr>
        <w:t>dan</w:t>
      </w:r>
      <w:proofErr w:type="spellEnd"/>
      <w:r w:rsidRPr="00234860">
        <w:rPr>
          <w:rFonts w:asciiTheme="minorHAnsi" w:hAnsiTheme="minorHAnsi" w:cstheme="minorHAnsi"/>
          <w:sz w:val="22"/>
          <w:szCs w:val="22"/>
          <w:lang w:val="de-DE"/>
        </w:rPr>
        <w:t xml:space="preserve"> 0,01 </w:t>
      </w:r>
      <w:proofErr w:type="spellStart"/>
      <w:r w:rsidRPr="00234860">
        <w:rPr>
          <w:rFonts w:asciiTheme="minorHAnsi" w:hAnsiTheme="minorHAnsi" w:cstheme="minorHAnsi"/>
          <w:sz w:val="22"/>
          <w:szCs w:val="22"/>
          <w:lang w:val="de-DE"/>
        </w:rPr>
        <w:t>mU</w:t>
      </w:r>
      <w:proofErr w:type="spellEnd"/>
      <w:r w:rsidRPr="00234860">
        <w:rPr>
          <w:rFonts w:asciiTheme="minorHAnsi" w:hAnsiTheme="minorHAnsi" w:cstheme="minorHAnsi"/>
          <w:sz w:val="22"/>
          <w:szCs w:val="22"/>
          <w:lang w:val="de-DE"/>
        </w:rPr>
        <w:t>/l,</w:t>
      </w:r>
    </w:p>
    <w:p w:rsidR="0049518A" w:rsidRPr="00234860" w:rsidRDefault="0049518A" w:rsidP="0049518A">
      <w:pPr>
        <w:pStyle w:val="commentcontentpara"/>
        <w:numPr>
          <w:ilvl w:val="1"/>
          <w:numId w:val="5"/>
        </w:numPr>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 xml:space="preserve">T4 257 </w:t>
      </w:r>
      <w:proofErr w:type="spellStart"/>
      <w:r w:rsidRPr="00234860">
        <w:rPr>
          <w:rFonts w:asciiTheme="minorHAnsi" w:hAnsiTheme="minorHAnsi" w:cstheme="minorHAnsi"/>
          <w:sz w:val="22"/>
          <w:szCs w:val="22"/>
        </w:rPr>
        <w:t>nmol</w:t>
      </w:r>
      <w:proofErr w:type="spellEnd"/>
      <w:r w:rsidRPr="00234860">
        <w:rPr>
          <w:rFonts w:asciiTheme="minorHAnsi" w:hAnsiTheme="minorHAnsi" w:cstheme="minorHAnsi"/>
          <w:sz w:val="22"/>
          <w:szCs w:val="22"/>
        </w:rPr>
        <w:t>/l (referentiewaarde: 54-154).</w:t>
      </w:r>
    </w:p>
    <w:p w:rsidR="0049518A" w:rsidRPr="00234860" w:rsidRDefault="0049518A" w:rsidP="0049518A">
      <w:pPr>
        <w:pStyle w:val="commentcontentpara"/>
        <w:spacing w:before="0" w:beforeAutospacing="0" w:after="0" w:afterAutospacing="0"/>
        <w:ind w:left="708"/>
        <w:rPr>
          <w:rFonts w:asciiTheme="minorHAnsi" w:hAnsiTheme="minorHAnsi" w:cstheme="minorHAnsi"/>
          <w:sz w:val="22"/>
          <w:szCs w:val="22"/>
        </w:rPr>
      </w:pPr>
      <w:r w:rsidRPr="00234860">
        <w:rPr>
          <w:rFonts w:asciiTheme="minorHAnsi" w:hAnsiTheme="minorHAnsi" w:cstheme="minorHAnsi"/>
          <w:sz w:val="22"/>
          <w:szCs w:val="22"/>
        </w:rPr>
        <w:t>Interpretatie: het lage TSH in combinatie met het hoge T4 wijst op een primaire hyperthyreoïdie.</w:t>
      </w:r>
    </w:p>
    <w:p w:rsidR="0049518A" w:rsidRPr="00234860" w:rsidRDefault="0049518A" w:rsidP="0049518A">
      <w:pPr>
        <w:pStyle w:val="commentcontentpara"/>
        <w:numPr>
          <w:ilvl w:val="0"/>
          <w:numId w:val="5"/>
        </w:numPr>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 xml:space="preserve">ECG: Sinusritme 110 per minuut, normale </w:t>
      </w:r>
      <w:proofErr w:type="spellStart"/>
      <w:r w:rsidRPr="00234860">
        <w:rPr>
          <w:rFonts w:asciiTheme="minorHAnsi" w:hAnsiTheme="minorHAnsi" w:cstheme="minorHAnsi"/>
          <w:sz w:val="22"/>
          <w:szCs w:val="22"/>
        </w:rPr>
        <w:t>hartas</w:t>
      </w:r>
      <w:proofErr w:type="spellEnd"/>
      <w:r w:rsidRPr="00234860">
        <w:rPr>
          <w:rFonts w:asciiTheme="minorHAnsi" w:hAnsiTheme="minorHAnsi" w:cstheme="minorHAnsi"/>
          <w:sz w:val="22"/>
          <w:szCs w:val="22"/>
        </w:rPr>
        <w:t>, normale geleidingstijden, geen tekenen van ischemie.</w:t>
      </w:r>
    </w:p>
    <w:p w:rsidR="0049518A" w:rsidRPr="00234860" w:rsidRDefault="0049518A" w:rsidP="0049518A">
      <w:pPr>
        <w:pStyle w:val="Lijstalinea"/>
        <w:numPr>
          <w:ilvl w:val="0"/>
          <w:numId w:val="5"/>
        </w:numPr>
        <w:spacing w:after="0" w:line="240" w:lineRule="auto"/>
        <w:rPr>
          <w:rFonts w:cstheme="minorHAnsi"/>
        </w:rPr>
      </w:pPr>
      <w:r w:rsidRPr="00234860">
        <w:t xml:space="preserve">Verwijzing endocrinoloog voor verdere beoordeling en echo schildklier, en eventueel planning schildklierscintigrafie: </w:t>
      </w:r>
      <w:r w:rsidRPr="00234860">
        <w:rPr>
          <w:rFonts w:cstheme="minorHAnsi"/>
        </w:rPr>
        <w:t>waar een multinodulair struma wordt gezien.</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u w:val="single"/>
        </w:rPr>
      </w:pPr>
      <w:r w:rsidRPr="00234860">
        <w:rPr>
          <w:rFonts w:asciiTheme="minorHAnsi" w:hAnsiTheme="minorHAnsi" w:cstheme="minorHAnsi"/>
          <w:b/>
          <w:sz w:val="22"/>
          <w:szCs w:val="22"/>
          <w:u w:val="single"/>
        </w:rPr>
        <w:t>Diagnose / werkhypothese</w:t>
      </w:r>
    </w:p>
    <w:p w:rsidR="0049518A" w:rsidRPr="00234860" w:rsidRDefault="0049518A" w:rsidP="0049518A">
      <w:pPr>
        <w:spacing w:after="0" w:line="240" w:lineRule="auto"/>
      </w:pPr>
      <w:r w:rsidRPr="00234860">
        <w:t>Hyperthyreoïdie op basis van een multinodulair struma.</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b/>
          <w:sz w:val="22"/>
          <w:szCs w:val="22"/>
        </w:rPr>
      </w:pPr>
      <w:r w:rsidRPr="00234860">
        <w:rPr>
          <w:rFonts w:asciiTheme="minorHAnsi" w:hAnsiTheme="minorHAnsi" w:cstheme="minorHAnsi"/>
          <w:b/>
          <w:sz w:val="22"/>
          <w:szCs w:val="22"/>
          <w:u w:val="single"/>
        </w:rPr>
        <w:t>Behandeling</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 xml:space="preserve">Volledige blokkade van de schildklierhormoon synthese door </w:t>
      </w:r>
      <w:proofErr w:type="spellStart"/>
      <w:r w:rsidRPr="00234860">
        <w:t>antithyreotica</w:t>
      </w:r>
      <w:proofErr w:type="spellEnd"/>
      <w:r w:rsidRPr="00234860">
        <w:t xml:space="preserve"> en na twee tot zes weken gevolgd door combinatie met volledige substitutietherapie. Bijvoorbeeld met </w:t>
      </w:r>
      <w:proofErr w:type="spellStart"/>
      <w:r w:rsidRPr="00234860">
        <w:t>methimazol</w:t>
      </w:r>
      <w:proofErr w:type="spellEnd"/>
      <w:r w:rsidRPr="00234860">
        <w:t xml:space="preserve"> = </w:t>
      </w:r>
      <w:proofErr w:type="spellStart"/>
      <w:r w:rsidRPr="00234860">
        <w:t>thiamazol</w:t>
      </w:r>
      <w:proofErr w:type="spellEnd"/>
      <w:r w:rsidRPr="00234860">
        <w:t xml:space="preserve"> 1 </w:t>
      </w:r>
      <w:proofErr w:type="spellStart"/>
      <w:r w:rsidRPr="00234860">
        <w:t>dd</w:t>
      </w:r>
      <w:proofErr w:type="spellEnd"/>
      <w:r w:rsidRPr="00234860">
        <w:t xml:space="preserve"> 30 mg. De substitutietherapie bestaat uit thyroxine 75ug per dag (</w:t>
      </w:r>
      <w:proofErr w:type="spellStart"/>
      <w:r w:rsidRPr="00234860">
        <w:t>optitreren</w:t>
      </w:r>
      <w:proofErr w:type="spellEnd"/>
      <w:r w:rsidRPr="00234860">
        <w:t xml:space="preserve"> o.g.v. </w:t>
      </w:r>
      <w:proofErr w:type="spellStart"/>
      <w:r w:rsidRPr="00234860">
        <w:t>labuitslagen</w:t>
      </w:r>
      <w:proofErr w:type="spellEnd"/>
      <w:r w:rsidRPr="00234860">
        <w:t xml:space="preserve"> en kliniek).</w:t>
      </w:r>
    </w:p>
    <w:p w:rsidR="0049518A" w:rsidRPr="00234860" w:rsidRDefault="0049518A" w:rsidP="0049518A">
      <w:pPr>
        <w:spacing w:after="0" w:line="240" w:lineRule="auto"/>
      </w:pPr>
    </w:p>
    <w:p w:rsidR="0049518A" w:rsidRPr="00234860" w:rsidRDefault="0049518A" w:rsidP="0049518A">
      <w:pPr>
        <w:spacing w:after="0" w:line="240" w:lineRule="auto"/>
        <w:rPr>
          <w:b/>
        </w:rPr>
      </w:pPr>
    </w:p>
    <w:p w:rsidR="0049518A" w:rsidRPr="00234860" w:rsidRDefault="0049518A" w:rsidP="0049518A">
      <w:pPr>
        <w:spacing w:after="0" w:line="240" w:lineRule="auto"/>
        <w:rPr>
          <w:b/>
        </w:rPr>
      </w:pPr>
      <w:r w:rsidRPr="00234860">
        <w:rPr>
          <w:b/>
        </w:rPr>
        <w:t>Hulpvragen</w:t>
      </w:r>
    </w:p>
    <w:p w:rsidR="0049518A" w:rsidRPr="00234860" w:rsidRDefault="0049518A" w:rsidP="0049518A">
      <w:pPr>
        <w:spacing w:after="0" w:line="240" w:lineRule="auto"/>
      </w:pPr>
      <w:r w:rsidRPr="00234860">
        <w:t xml:space="preserve">Wanneer </w:t>
      </w:r>
      <w:proofErr w:type="spellStart"/>
      <w:r w:rsidRPr="00234860">
        <w:t>evt</w:t>
      </w:r>
      <w:proofErr w:type="spellEnd"/>
      <w:r w:rsidRPr="00234860">
        <w:t xml:space="preserve"> radioactief jodium? Later (na &gt;1 jaar) met radioactief jodium.</w:t>
      </w:r>
    </w:p>
    <w:p w:rsidR="00DF495C" w:rsidRPr="00234860" w:rsidRDefault="00DF495C" w:rsidP="0049518A">
      <w:pPr>
        <w:spacing w:after="0" w:line="240" w:lineRule="auto"/>
      </w:pPr>
      <w:r w:rsidRPr="00234860">
        <w:t>De impact op het functioneren is fors bij deze jonge vrouw. Wat zou haar geadviseerd moeten worden?</w:t>
      </w:r>
    </w:p>
    <w:p w:rsidR="0049518A" w:rsidRPr="00234860" w:rsidRDefault="0049518A" w:rsidP="0049518A">
      <w:pPr>
        <w:spacing w:after="0" w:line="240" w:lineRule="auto"/>
      </w:pPr>
    </w:p>
    <w:p w:rsidR="0049518A" w:rsidRPr="00234860" w:rsidRDefault="0049518A" w:rsidP="0049518A">
      <w:pPr>
        <w:spacing w:after="0" w:line="240" w:lineRule="auto"/>
        <w:rPr>
          <w:b/>
        </w:rPr>
      </w:pPr>
      <w:r w:rsidRPr="00234860">
        <w:rPr>
          <w:b/>
        </w:rPr>
        <w:t>Achtergrondinformatie</w:t>
      </w:r>
    </w:p>
    <w:p w:rsidR="0049518A" w:rsidRPr="00234860" w:rsidRDefault="0049518A" w:rsidP="0049518A">
      <w:pPr>
        <w:spacing w:after="0" w:line="240" w:lineRule="auto"/>
      </w:pPr>
      <w:r w:rsidRPr="00234860">
        <w:t xml:space="preserve">Vermagering bij een goede of zelfs toegenomen eetlust, de gejaagdheid, hartkloppingen, warmte-intolerantie en diarree zijn allen effecten van een overmaat aan schildklierhormoon. Ook hypomenorroe kan bij vrouwen voorkomen. Deze klinische verschijnselen in combinatie met een verhoogd FT₄-gehalte en verlaagd (gesupprimeerd) TSH-gehalte leidt tot de diagnose primaire hyperthyreoïdie. </w:t>
      </w:r>
    </w:p>
    <w:p w:rsidR="0049518A" w:rsidRPr="00234860" w:rsidRDefault="0049518A" w:rsidP="0049518A">
      <w:pPr>
        <w:spacing w:after="0" w:line="240" w:lineRule="auto"/>
      </w:pPr>
    </w:p>
    <w:p w:rsidR="0049518A" w:rsidRPr="00234860" w:rsidRDefault="0049518A" w:rsidP="0049518A">
      <w:pPr>
        <w:spacing w:after="0" w:line="240" w:lineRule="auto"/>
      </w:pPr>
    </w:p>
    <w:p w:rsidR="00712702" w:rsidRPr="00234860" w:rsidRDefault="00712702">
      <w:r w:rsidRPr="00234860">
        <w:br w:type="page"/>
      </w:r>
    </w:p>
    <w:p w:rsidR="00712702" w:rsidRPr="00234860" w:rsidRDefault="00712702" w:rsidP="00712702">
      <w:pPr>
        <w:rPr>
          <w:b/>
        </w:rPr>
      </w:pPr>
      <w:r w:rsidRPr="00234860">
        <w:rPr>
          <w:b/>
        </w:rPr>
        <w:t>Casus 3 Endocrinologie (GGZ)</w:t>
      </w:r>
    </w:p>
    <w:p w:rsidR="00712702" w:rsidRPr="00234860" w:rsidRDefault="00712702" w:rsidP="00712702">
      <w:r w:rsidRPr="00234860">
        <w:rPr>
          <w:b/>
        </w:rPr>
        <w:t>Context:</w:t>
      </w:r>
      <w:r w:rsidRPr="00234860">
        <w:rPr>
          <w:b/>
        </w:rPr>
        <w:br/>
      </w:r>
      <w:r w:rsidRPr="00234860">
        <w:t xml:space="preserve">Je bent verpleegkundig specialist in opleiding en je loopt stage op een polikliniek voor stemmingsstoornissen psychiatrie van een academisch ziekenhuis. Je krijgt ter controle Lianne van der Veer (42 jaar) op je poli die bekend is met een depressieve stoornis. Zij heeft bij de huisarts gevraagd om dit hernieuwde consult omdat zij na de zomervakantie voelt dat de stemming slechter wordt. </w:t>
      </w:r>
    </w:p>
    <w:p w:rsidR="00712702" w:rsidRPr="00234860" w:rsidRDefault="00712702" w:rsidP="00712702">
      <w:r w:rsidRPr="00234860">
        <w:rPr>
          <w:b/>
        </w:rPr>
        <w:t xml:space="preserve">Voorgeschiedenis: </w:t>
      </w:r>
      <w:r w:rsidRPr="00234860">
        <w:rPr>
          <w:b/>
        </w:rPr>
        <w:br/>
      </w:r>
      <w:r w:rsidRPr="00234860">
        <w:t>2015:</w:t>
      </w:r>
      <w:r w:rsidRPr="00234860">
        <w:rPr>
          <w:b/>
        </w:rPr>
        <w:t xml:space="preserve"> </w:t>
      </w:r>
      <w:r w:rsidRPr="00234860">
        <w:t xml:space="preserve">Persisterende depressieve stoornis, laat begin, ernstig. </w:t>
      </w:r>
    </w:p>
    <w:p w:rsidR="00712702" w:rsidRPr="00234860" w:rsidRDefault="00712702" w:rsidP="00712702">
      <w:r w:rsidRPr="00234860">
        <w:rPr>
          <w:b/>
        </w:rPr>
        <w:t>Anamnese:</w:t>
      </w:r>
      <w:r w:rsidRPr="00234860">
        <w:br/>
        <w:t xml:space="preserve">Lianne is bekend met een ernstige depressieve stoornis en was het moeilijk om haar in te stellen op een antidepressiva. De combinatie met lithiumcarbonaat sinds vorig jaar heeft haar goed gedaan en kan zij weer gematigd van het leven genieten. Dat was ook de reden dat het contact met de poli werd afgesloten. De combinatie met cognitieve gedragstherapie waarin zij geleerd heeft om actief te worden en haar negatieve gedachten over zichzelf te toetsen met de medicatie was voor haar helpend. </w:t>
      </w:r>
      <w:r w:rsidRPr="00234860">
        <w:br/>
        <w:t xml:space="preserve">Lianne is moeder van twee kinderen in de lagere schoolleeftijd. Zij werkte als secretaresse in een onderwijsinstelling en was door haar depressie langer dan 2 jaar ziek waardoor zij ontslag heeft gekregen. Haar echtgenoot is vrachtwagenchauffeur en rijdt champignons naar de UK. Hierdoor heeft hij een vast weekritme maar is regelmatig drie dagen weg. Zij zorgt natuurlijk voor de kinderen maar dat is niet vanzelfsprekend. Het kost haar al veel moeite om haar eigen structuur vast te houden maar gelukkig eisen de kinderen zoveel aandacht dat zij wel moet. Toch levert zij daarop in. Lianne geeft aan dat zij erg moe is zoals dat ook was toen zij depressief werd. Zij kan zich slechter concentreren Sinds de vakantie naar noord Spanje gaat het minder met Lianne. Zij is daar een beetje ziek geweest maar het ging prima. Zij had vooral darmklachten (diarree) en ze had wel last van de warmte. Ze voelt dat zij minder kracht heeft omdat ze haar kinderen niet meer goed aankan. Het slapen gaat minder en worden haar dromen heftiger. Ook voelt zij zich meer somber worden. Ze gaat duidelijk meer piekeren en voelt zich afglijden. Zij is niet suïcidaal. </w:t>
      </w:r>
    </w:p>
    <w:p w:rsidR="00712702" w:rsidRPr="00234860" w:rsidRDefault="00712702" w:rsidP="00712702">
      <w:pPr>
        <w:rPr>
          <w:bCs/>
        </w:rPr>
      </w:pPr>
      <w:r w:rsidRPr="00234860">
        <w:br/>
      </w:r>
      <w:r w:rsidRPr="00234860">
        <w:rPr>
          <w:b/>
        </w:rPr>
        <w:t>Medicatie:</w:t>
      </w:r>
      <w:r w:rsidRPr="00234860">
        <w:rPr>
          <w:b/>
        </w:rPr>
        <w:br/>
      </w:r>
      <w:r w:rsidRPr="00234860">
        <w:rPr>
          <w:bCs/>
        </w:rPr>
        <w:t>Amitriptyline 100mg</w:t>
      </w:r>
      <w:r w:rsidRPr="00234860">
        <w:rPr>
          <w:bCs/>
        </w:rPr>
        <w:br/>
        <w:t>Lithiumcarbonaat 600mg</w:t>
      </w:r>
    </w:p>
    <w:p w:rsidR="00712702" w:rsidRPr="00234860" w:rsidRDefault="00712702" w:rsidP="00712702">
      <w:r w:rsidRPr="00234860">
        <w:rPr>
          <w:b/>
        </w:rPr>
        <w:t>Lichamelijk onderzoek:</w:t>
      </w:r>
      <w:r w:rsidRPr="00234860">
        <w:br/>
        <w:t xml:space="preserve">Geen palpabele afwijkingen van de schildklier.  Gewicht 85kg, Lengte 170. RR 120/85, pols 50. Uiterlijk, wat </w:t>
      </w:r>
      <w:proofErr w:type="spellStart"/>
      <w:r w:rsidRPr="00234860">
        <w:t>puffy</w:t>
      </w:r>
      <w:proofErr w:type="spellEnd"/>
      <w:r w:rsidRPr="00234860">
        <w:t>, non-</w:t>
      </w:r>
      <w:proofErr w:type="spellStart"/>
      <w:r w:rsidRPr="00234860">
        <w:t>pitting</w:t>
      </w:r>
      <w:proofErr w:type="spellEnd"/>
      <w:r w:rsidRPr="00234860">
        <w:t xml:space="preserve"> oedeem aan de benen</w:t>
      </w:r>
    </w:p>
    <w:p w:rsidR="00712702" w:rsidRPr="00234860" w:rsidRDefault="00712702" w:rsidP="00712702">
      <w:r w:rsidRPr="00234860">
        <w:rPr>
          <w:b/>
        </w:rPr>
        <w:t>Aanvullend onderzoek:</w:t>
      </w:r>
      <w:r w:rsidRPr="00234860">
        <w:rPr>
          <w:b/>
        </w:rPr>
        <w:br/>
      </w:r>
      <w:r w:rsidRPr="00234860">
        <w:t xml:space="preserve">Hamilton </w:t>
      </w:r>
      <w:proofErr w:type="spellStart"/>
      <w:r w:rsidRPr="00234860">
        <w:t>depression</w:t>
      </w:r>
      <w:proofErr w:type="spellEnd"/>
      <w:r w:rsidRPr="00234860">
        <w:t xml:space="preserve"> test: 16 (matig depressief)</w:t>
      </w:r>
    </w:p>
    <w:p w:rsidR="00712702" w:rsidRPr="00234860" w:rsidRDefault="00712702" w:rsidP="00712702">
      <w:r w:rsidRPr="00234860">
        <w:rPr>
          <w:b/>
        </w:rPr>
        <w:t xml:space="preserve">Lab: </w:t>
      </w:r>
      <w:r w:rsidRPr="00234860">
        <w:rPr>
          <w:b/>
        </w:rPr>
        <w:br/>
      </w:r>
      <w:proofErr w:type="spellStart"/>
      <w:r w:rsidRPr="00234860">
        <w:t>Leucocyten</w:t>
      </w:r>
      <w:proofErr w:type="spellEnd"/>
      <w:r w:rsidRPr="00234860">
        <w:t xml:space="preserve">: </w:t>
      </w:r>
      <w:r w:rsidR="0049518A" w:rsidRPr="00234860">
        <w:tab/>
      </w:r>
      <w:r w:rsidR="0049518A" w:rsidRPr="00234860">
        <w:tab/>
      </w:r>
      <w:r w:rsidRPr="00234860">
        <w:t>7,0</w:t>
      </w:r>
      <w:r w:rsidRPr="00234860">
        <w:br/>
        <w:t xml:space="preserve">Calcium: </w:t>
      </w:r>
      <w:r w:rsidR="0049518A" w:rsidRPr="00234860">
        <w:tab/>
      </w:r>
      <w:r w:rsidR="0049518A" w:rsidRPr="00234860">
        <w:tab/>
      </w:r>
      <w:r w:rsidRPr="00234860">
        <w:t xml:space="preserve">2,20 </w:t>
      </w:r>
      <w:proofErr w:type="spellStart"/>
      <w:r w:rsidRPr="00234860">
        <w:t>mmol</w:t>
      </w:r>
      <w:proofErr w:type="spellEnd"/>
      <w:r w:rsidRPr="00234860">
        <w:t xml:space="preserve">/l </w:t>
      </w:r>
      <w:r w:rsidRPr="00234860">
        <w:br/>
        <w:t xml:space="preserve">Creatinine: </w:t>
      </w:r>
      <w:r w:rsidR="0049518A" w:rsidRPr="00234860">
        <w:tab/>
      </w:r>
      <w:r w:rsidR="0049518A" w:rsidRPr="00234860">
        <w:tab/>
      </w:r>
      <w:r w:rsidRPr="00234860">
        <w:t xml:space="preserve">75 </w:t>
      </w:r>
      <w:proofErr w:type="spellStart"/>
      <w:r w:rsidRPr="00234860">
        <w:t>umol</w:t>
      </w:r>
      <w:proofErr w:type="spellEnd"/>
      <w:r w:rsidRPr="00234860">
        <w:t xml:space="preserve">/l </w:t>
      </w:r>
      <w:r w:rsidRPr="00234860">
        <w:br/>
        <w:t xml:space="preserve">Glucose: </w:t>
      </w:r>
      <w:r w:rsidR="0049518A" w:rsidRPr="00234860">
        <w:tab/>
      </w:r>
      <w:r w:rsidR="0049518A" w:rsidRPr="00234860">
        <w:tab/>
      </w:r>
      <w:r w:rsidRPr="00234860">
        <w:t xml:space="preserve">6,0 </w:t>
      </w:r>
      <w:proofErr w:type="spellStart"/>
      <w:r w:rsidRPr="00234860">
        <w:t>mmol</w:t>
      </w:r>
      <w:proofErr w:type="spellEnd"/>
      <w:r w:rsidRPr="00234860">
        <w:t>/l</w:t>
      </w:r>
      <w:r w:rsidRPr="00234860">
        <w:br/>
        <w:t xml:space="preserve">TSH: </w:t>
      </w:r>
      <w:r w:rsidR="0049518A" w:rsidRPr="00234860">
        <w:tab/>
      </w:r>
      <w:r w:rsidR="0049518A" w:rsidRPr="00234860">
        <w:tab/>
      </w:r>
      <w:r w:rsidR="0049518A" w:rsidRPr="00234860">
        <w:tab/>
      </w:r>
      <w:r w:rsidRPr="00234860">
        <w:t xml:space="preserve">8 </w:t>
      </w:r>
      <w:proofErr w:type="spellStart"/>
      <w:r w:rsidRPr="00234860">
        <w:t>mU</w:t>
      </w:r>
      <w:proofErr w:type="spellEnd"/>
      <w:r w:rsidRPr="00234860">
        <w:t>/l (normaalwaarden is 0,4 – 4,0)</w:t>
      </w:r>
      <w:r w:rsidRPr="00234860">
        <w:br/>
        <w:t xml:space="preserve">T4: </w:t>
      </w:r>
      <w:r w:rsidR="0049518A" w:rsidRPr="00234860">
        <w:tab/>
      </w:r>
      <w:r w:rsidR="0049518A" w:rsidRPr="00234860">
        <w:tab/>
      </w:r>
      <w:r w:rsidR="0049518A" w:rsidRPr="00234860">
        <w:tab/>
      </w:r>
      <w:r w:rsidRPr="00234860">
        <w:t xml:space="preserve">17 </w:t>
      </w:r>
      <w:proofErr w:type="spellStart"/>
      <w:r w:rsidRPr="00234860">
        <w:t>pmol</w:t>
      </w:r>
      <w:proofErr w:type="spellEnd"/>
      <w:r w:rsidRPr="00234860">
        <w:t xml:space="preserve">/l (normaal 64-154 </w:t>
      </w:r>
      <w:proofErr w:type="spellStart"/>
      <w:r w:rsidRPr="00234860">
        <w:t>nmol</w:t>
      </w:r>
      <w:proofErr w:type="spellEnd"/>
      <w:r w:rsidRPr="00234860">
        <w:t>/l)</w:t>
      </w:r>
      <w:r w:rsidRPr="00234860">
        <w:br/>
        <w:t xml:space="preserve">Lithium: </w:t>
      </w:r>
      <w:r w:rsidR="0049518A" w:rsidRPr="00234860">
        <w:tab/>
      </w:r>
      <w:r w:rsidR="0049518A" w:rsidRPr="00234860">
        <w:tab/>
      </w:r>
      <w:r w:rsidRPr="00234860">
        <w:t xml:space="preserve">1,2 </w:t>
      </w:r>
      <w:proofErr w:type="spellStart"/>
      <w:r w:rsidRPr="00234860">
        <w:t>mmol</w:t>
      </w:r>
      <w:proofErr w:type="spellEnd"/>
      <w:r w:rsidRPr="00234860">
        <w:t xml:space="preserve">/l </w:t>
      </w:r>
    </w:p>
    <w:p w:rsidR="0049518A" w:rsidRPr="00234860" w:rsidRDefault="00712702" w:rsidP="00712702">
      <w:r w:rsidRPr="00234860">
        <w:rPr>
          <w:b/>
        </w:rPr>
        <w:t xml:space="preserve">Opdracht in subgroep </w:t>
      </w:r>
      <w:r w:rsidRPr="00234860">
        <w:rPr>
          <w:b/>
        </w:rPr>
        <w:br/>
      </w:r>
      <w:r w:rsidRPr="00234860">
        <w:t>Maak een probleemlijst en  differentiaaldiagnose op basis daarvan een geïntegreerde beschrijvende diagnose als uitgangspunt voor beleid op zowel medisch als verpleegkundig gebied. Geef aan welke diagnosen jullie in overweging hebben genomen. Schrijf de diagnosen en voorgestelde beleid op een flap-over</w:t>
      </w:r>
      <w:r w:rsidR="0049518A" w:rsidRPr="00234860">
        <w:t xml:space="preserve"> en presenteer deze aan de grote groep. </w:t>
      </w:r>
    </w:p>
    <w:p w:rsidR="0049518A" w:rsidRPr="00234860" w:rsidRDefault="0049518A" w:rsidP="0049518A">
      <w:pPr>
        <w:spacing w:after="0" w:line="240" w:lineRule="auto"/>
        <w:rPr>
          <w:b/>
        </w:rPr>
      </w:pPr>
      <w:r w:rsidRPr="00234860">
        <w:br w:type="page"/>
      </w:r>
      <w:r w:rsidRPr="00234860">
        <w:rPr>
          <w:b/>
        </w:rPr>
        <w:t>Casus 4 ‘Ik ben zo moe, heb geen energie meer’</w:t>
      </w:r>
    </w:p>
    <w:p w:rsidR="0049518A" w:rsidRPr="00234860" w:rsidRDefault="0049518A" w:rsidP="0049518A">
      <w:pPr>
        <w:spacing w:after="0" w:line="240" w:lineRule="auto"/>
      </w:pPr>
    </w:p>
    <w:p w:rsidR="00EC36C3"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Context van de situatie</w:t>
      </w:r>
      <w:r w:rsidRPr="00234860">
        <w:rPr>
          <w:rFonts w:asciiTheme="minorHAnsi" w:hAnsiTheme="minorHAnsi" w:cstheme="minorHAnsi"/>
          <w:b/>
          <w:sz w:val="22"/>
          <w:szCs w:val="22"/>
        </w:rPr>
        <w:t xml:space="preserve"> </w:t>
      </w:r>
    </w:p>
    <w:p w:rsidR="0049518A" w:rsidRPr="00234860" w:rsidRDefault="00EC36C3" w:rsidP="0049518A">
      <w:pPr>
        <w:pStyle w:val="commentcontentpara"/>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 xml:space="preserve">José van Vliet </w:t>
      </w:r>
      <w:r w:rsidR="0049518A" w:rsidRPr="00234860">
        <w:rPr>
          <w:rFonts w:asciiTheme="minorHAnsi" w:hAnsiTheme="minorHAnsi" w:cstheme="minorHAnsi"/>
          <w:sz w:val="22"/>
          <w:szCs w:val="22"/>
        </w:rPr>
        <w:t>komt bij de huisarts.</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Personalia</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Geslacht: vrouw</w:t>
      </w:r>
    </w:p>
    <w:p w:rsidR="0049518A" w:rsidRPr="00234860" w:rsidRDefault="0049518A" w:rsidP="0049518A">
      <w:pPr>
        <w:spacing w:after="0" w:line="240" w:lineRule="auto"/>
      </w:pPr>
      <w:r w:rsidRPr="00234860">
        <w:t>Leeftijd: 59 jaar</w:t>
      </w:r>
    </w:p>
    <w:p w:rsidR="0049518A" w:rsidRPr="00234860" w:rsidRDefault="0049518A" w:rsidP="0049518A">
      <w:pPr>
        <w:spacing w:after="0" w:line="240" w:lineRule="auto"/>
      </w:pPr>
      <w:r w:rsidRPr="00234860">
        <w:t>Burgerlijke staat: gehuwd, 5 kinderen en 8 kleinkinderen. Je man is met pensioen, je bent zelf altijd huisvrouw geweest. Je had altijd veel sociale contacten, maar je kunt het de laatste tijd niet meer opbrengen om anderen te bezoeken.</w:t>
      </w:r>
    </w:p>
    <w:p w:rsidR="0049518A" w:rsidRPr="00234860" w:rsidRDefault="0049518A" w:rsidP="0049518A">
      <w:pPr>
        <w:spacing w:after="0" w:line="240" w:lineRule="auto"/>
      </w:pPr>
      <w:r w:rsidRPr="00234860">
        <w:t xml:space="preserve">Opleiding: fulltime huisvrouw. </w:t>
      </w:r>
    </w:p>
    <w:p w:rsidR="0049518A" w:rsidRPr="00234860" w:rsidRDefault="0049518A" w:rsidP="0049518A">
      <w:pPr>
        <w:spacing w:after="0" w:line="240" w:lineRule="auto"/>
      </w:pPr>
      <w:r w:rsidRPr="00234860">
        <w:t>Hobby’s: fietsen en vrijwilligerswerk in een bejaardentehuis.</w:t>
      </w:r>
    </w:p>
    <w:p w:rsidR="0049518A" w:rsidRPr="00234860" w:rsidRDefault="0049518A" w:rsidP="0049518A">
      <w:pPr>
        <w:spacing w:after="0" w:line="240" w:lineRule="auto"/>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Voorinformatie</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 xml:space="preserve">Als voorgeschiedenis is bekend bij de huisarts: </w:t>
      </w:r>
    </w:p>
    <w:p w:rsidR="0049518A" w:rsidRPr="00234860" w:rsidRDefault="0049518A" w:rsidP="0049518A">
      <w:pPr>
        <w:spacing w:after="0" w:line="240" w:lineRule="auto"/>
      </w:pPr>
      <w:r w:rsidRPr="00234860">
        <w:t>18 jaar geleden: pneumonie behandeld door de huisarts</w:t>
      </w:r>
    </w:p>
    <w:p w:rsidR="0049518A" w:rsidRPr="00234860" w:rsidRDefault="0049518A" w:rsidP="0049518A">
      <w:pPr>
        <w:spacing w:after="0" w:line="240" w:lineRule="auto"/>
      </w:pPr>
      <w:r w:rsidRPr="00234860">
        <w:t xml:space="preserve">14 jaar geleden: hysterectomie </w:t>
      </w:r>
      <w:proofErr w:type="spellStart"/>
      <w:r w:rsidRPr="00234860">
        <w:t>ivm</w:t>
      </w:r>
      <w:proofErr w:type="spellEnd"/>
      <w:r w:rsidRPr="00234860">
        <w:t xml:space="preserve"> prolaps</w:t>
      </w:r>
    </w:p>
    <w:p w:rsidR="0049518A" w:rsidRPr="00234860" w:rsidRDefault="0049518A" w:rsidP="0049518A">
      <w:pPr>
        <w:spacing w:after="0" w:line="240" w:lineRule="auto"/>
      </w:pPr>
      <w:r w:rsidRPr="00234860">
        <w:t xml:space="preserve">6 jaar geleden: behandeling met radioactief jodium </w:t>
      </w:r>
      <w:proofErr w:type="spellStart"/>
      <w:r w:rsidRPr="00234860">
        <w:t>ivm</w:t>
      </w:r>
      <w:proofErr w:type="spellEnd"/>
      <w:r w:rsidRPr="00234860">
        <w:t xml:space="preserve"> hyperthyreoïdie </w:t>
      </w:r>
      <w:proofErr w:type="spellStart"/>
      <w:r w:rsidRPr="00234860">
        <w:t>obv</w:t>
      </w:r>
      <w:proofErr w:type="spellEnd"/>
      <w:r w:rsidRPr="00234860">
        <w:t xml:space="preserve"> M. Graves</w:t>
      </w:r>
    </w:p>
    <w:p w:rsidR="0049518A" w:rsidRPr="00234860" w:rsidRDefault="0049518A" w:rsidP="0049518A">
      <w:pPr>
        <w:spacing w:after="0" w:line="240" w:lineRule="auto"/>
      </w:pPr>
      <w:r w:rsidRPr="00234860">
        <w:t>4 jaar geleden: depressie</w:t>
      </w:r>
    </w:p>
    <w:p w:rsidR="0049518A" w:rsidRPr="00234860" w:rsidRDefault="0049518A" w:rsidP="0049518A">
      <w:pPr>
        <w:spacing w:after="0" w:line="240" w:lineRule="auto"/>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Contextinformatie</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Allergie: voor zover bekend geen sprake van allergieën.</w:t>
      </w:r>
    </w:p>
    <w:p w:rsidR="0049518A" w:rsidRPr="00234860" w:rsidRDefault="0049518A" w:rsidP="0049518A">
      <w:pPr>
        <w:spacing w:after="0" w:line="240" w:lineRule="auto"/>
      </w:pPr>
      <w:r w:rsidRPr="00234860">
        <w:t>Medicatie: af en toe paracetamol tegen de spierpijn, maar dit helpt nauwelijks.</w:t>
      </w:r>
    </w:p>
    <w:p w:rsidR="0049518A" w:rsidRPr="00234860" w:rsidRDefault="0049518A" w:rsidP="0049518A">
      <w:pPr>
        <w:spacing w:after="0" w:line="240" w:lineRule="auto"/>
      </w:pPr>
      <w:r w:rsidRPr="00234860">
        <w:t>Tabak en alcohol: je rookt niet en drinkt slechts af en toe een glaasje wijn.</w:t>
      </w:r>
    </w:p>
    <w:p w:rsidR="0049518A" w:rsidRPr="00234860" w:rsidRDefault="0049518A" w:rsidP="0049518A">
      <w:pPr>
        <w:spacing w:after="0" w:line="240" w:lineRule="auto"/>
      </w:pPr>
      <w:r w:rsidRPr="00234860">
        <w:rPr>
          <w:rFonts w:cstheme="minorHAnsi"/>
        </w:rPr>
        <w:t xml:space="preserve">Familie: </w:t>
      </w:r>
      <w:r w:rsidRPr="00234860">
        <w:t>een broer op 62-jarige leeftijd recent overleden aan darmkanker. De andere broer is bekend met darmpoliepen. Je zus heeft diabetes mellitus (bij overgewicht). Vader is op 75-jarige leeftijd overleden aan een hartinfarct, moeder aan ‘ouderdom’ op 88-jarige leeftijd.</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rPr>
        <w:t xml:space="preserve">De </w:t>
      </w:r>
      <w:r w:rsidRPr="00234860">
        <w:rPr>
          <w:rFonts w:asciiTheme="minorHAnsi" w:hAnsiTheme="minorHAnsi" w:cstheme="minorHAnsi"/>
          <w:b/>
          <w:sz w:val="22"/>
          <w:szCs w:val="22"/>
          <w:u w:val="single"/>
        </w:rPr>
        <w:t>hoofdklacht</w:t>
      </w:r>
      <w:r w:rsidRPr="00234860">
        <w:rPr>
          <w:rFonts w:asciiTheme="minorHAnsi" w:hAnsiTheme="minorHAnsi" w:cstheme="minorHAnsi"/>
          <w:b/>
          <w:sz w:val="22"/>
          <w:szCs w:val="22"/>
        </w:rPr>
        <w:t xml:space="preserve">(en) en hulpvraag </w:t>
      </w:r>
    </w:p>
    <w:p w:rsidR="0049518A" w:rsidRPr="00234860" w:rsidRDefault="0049518A" w:rsidP="0049518A">
      <w:pPr>
        <w:spacing w:after="0" w:line="240" w:lineRule="auto"/>
      </w:pPr>
      <w:r w:rsidRPr="00234860">
        <w:t>Je bent  sinds ongeveer zes maanden in toenemende mate moe, reeds bij geringe inspanning. Je vindt het maar vervelend dat je zo snel moe bent en tot niets kan komen. Je hebt het gevoel dat je “niet vooruit te branden” bent, en komt tot niets. Voorheen was je altijd heel actief, maar nu zie je overal tegenop. Je man helpt tegenwoordig met het stofzuigen, strijken en ramen lappen. Je man heeft je nu naar de dokter gestuurd, want ‘zo kan het niet langer’.</w:t>
      </w:r>
    </w:p>
    <w:p w:rsidR="0049518A" w:rsidRPr="00234860" w:rsidRDefault="0049518A" w:rsidP="0049518A">
      <w:pPr>
        <w:spacing w:after="0" w:line="240" w:lineRule="auto"/>
      </w:pPr>
    </w:p>
    <w:p w:rsidR="0049518A" w:rsidRPr="00234860" w:rsidRDefault="0049518A" w:rsidP="0049518A">
      <w:pPr>
        <w:pStyle w:val="Normaalweb"/>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Speciële anamnese</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 xml:space="preserve">Reeds bij geringe inspanning (traplopen, paar minuten fietsen) ben je al erg moe, en voel je je kortademig. Voorheen fietste je met gemak 1-2 uur. Je bent niet kortademig in rust. Geen pijn op de borst gehad. Je hebt naast de moeheid veel pijn in de spieren en gewrichten en ook regelmatig bij het lopen krampen in de benen. Met moeite kun je de trap oplopen. Je hebt het gevoel dat je geen kracht in de benen hebt, maar zakt er niet letterlijk doorheen. Ook heb je vaak pijn in de handen met tintelingen, links meer dan rechts, ook ’s nachts. Je moet dan schudden met je handen, of je doet ze in een teil met koud water om de pijn te doen verminderen. Het gevoel in je armen is verder normaal. Geen zwelling, roodheid of pijn aan gewrichten gehad. </w:t>
      </w:r>
    </w:p>
    <w:p w:rsidR="0049518A" w:rsidRPr="00234860" w:rsidRDefault="0049518A" w:rsidP="0049518A">
      <w:pPr>
        <w:spacing w:after="0" w:line="240" w:lineRule="auto"/>
      </w:pPr>
      <w:r w:rsidRPr="00234860">
        <w:t>Door de spierpijnen kun je ook het zwaardere huishoudelijke werk nauwelijks meer doen; je man helpt tegenwoordig met het stofzuigen, strijken en ramen lappen. Het vrijwilligerswerk dat je voorheen deed in een bejaardentehuis, heb je voorlopig afgezegd.</w:t>
      </w:r>
    </w:p>
    <w:p w:rsidR="0049518A" w:rsidRPr="00234860" w:rsidRDefault="0049518A" w:rsidP="0049518A">
      <w:pPr>
        <w:spacing w:after="0" w:line="240" w:lineRule="auto"/>
      </w:pPr>
      <w:r w:rsidRPr="00234860">
        <w:t xml:space="preserve">Je man maakt zich ernstig zorgen om je, want hij kent je zo niet. Hij is bang dat je kanker hebt, net als je broer. Jij denkt dat het wel mee zal vallen. </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rPr>
          <w:rFonts w:eastAsia="Times New Roman" w:cstheme="minorHAnsi"/>
          <w:u w:val="single"/>
          <w:lang w:eastAsia="nl-NL"/>
        </w:rPr>
      </w:pPr>
      <w:r w:rsidRPr="00234860">
        <w:rPr>
          <w:rFonts w:cstheme="minorHAnsi"/>
          <w:u w:val="single"/>
        </w:rPr>
        <w:br w:type="page"/>
      </w: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u w:val="single"/>
        </w:rPr>
      </w:pPr>
      <w:r w:rsidRPr="00234860">
        <w:rPr>
          <w:rFonts w:asciiTheme="minorHAnsi" w:hAnsiTheme="minorHAnsi" w:cstheme="minorHAnsi"/>
          <w:b/>
          <w:sz w:val="22"/>
          <w:szCs w:val="22"/>
          <w:u w:val="single"/>
        </w:rPr>
        <w:t>De (screenende) tractusanamnese</w:t>
      </w:r>
    </w:p>
    <w:p w:rsidR="0049518A" w:rsidRPr="00234860" w:rsidRDefault="0049518A" w:rsidP="0049518A">
      <w:pPr>
        <w:spacing w:after="0" w:line="240" w:lineRule="auto"/>
      </w:pPr>
      <w:r w:rsidRPr="00234860">
        <w:t>De afgelopen maanden is je gewicht 5 tot 6 kg toegenomen. Je eetlust is sinds een aantal maanden enigszins afgenomen. Je hebt om de dag harde, droge ontlasting, terwijl je voorheen altijd dagelijks ontlasting had. Je hebt geen slijm bij de ontlasting gezien. Je hebt geen zwarte of plakkerige ontlasting gehad. Wel zit er af en toe rood bloed aan de buitenkant; je wijt dit zelf aan de aambeien waar je de laatste tijd duidelijk meer last van hebt. Geen buikpijn.</w:t>
      </w:r>
    </w:p>
    <w:p w:rsidR="0049518A" w:rsidRPr="00234860" w:rsidRDefault="0049518A" w:rsidP="0049518A">
      <w:pPr>
        <w:spacing w:after="0" w:line="240" w:lineRule="auto"/>
      </w:pPr>
      <w:r w:rsidRPr="00234860">
        <w:t>Je hebt wat last van dikke enkels, waardoor je ’s avonds je schoenen niet meer aan kunt trekken.</w:t>
      </w:r>
    </w:p>
    <w:p w:rsidR="0049518A" w:rsidRPr="00234860" w:rsidRDefault="0049518A" w:rsidP="0049518A">
      <w:pPr>
        <w:spacing w:after="0" w:line="240" w:lineRule="auto"/>
      </w:pPr>
      <w:r w:rsidRPr="00234860">
        <w:t>Geen klachten van dorst.</w:t>
      </w:r>
    </w:p>
    <w:p w:rsidR="0049518A" w:rsidRPr="00234860" w:rsidRDefault="0049518A" w:rsidP="0049518A">
      <w:pPr>
        <w:spacing w:after="0" w:line="240" w:lineRule="auto"/>
      </w:pPr>
      <w:r w:rsidRPr="00234860">
        <w:t>’s Nachts plas je 1-2 keer, dit is onveranderd. Frequentie overdag ongeveer 5x. Niet pijnlijk of branderig.  De urine is geel van kleur en helder zonder bloedbijmenging. Menstruatie:  niet meer sinds je baarmoeder is verwijderd (in verband met een prolaps).</w:t>
      </w:r>
    </w:p>
    <w:p w:rsidR="0049518A" w:rsidRPr="00234860" w:rsidRDefault="0049518A" w:rsidP="0049518A">
      <w:pPr>
        <w:spacing w:after="0" w:line="240" w:lineRule="auto"/>
      </w:pPr>
      <w:r w:rsidRPr="00234860">
        <w:t>Sinds je 2 maanden geleden verkouden bent geweest, ben je hees.  Geen verandering in toonhoogte van je stem. Je hoest verder niet.</w:t>
      </w:r>
    </w:p>
    <w:p w:rsidR="0049518A" w:rsidRPr="00234860" w:rsidRDefault="0049518A" w:rsidP="0049518A">
      <w:pPr>
        <w:spacing w:after="0" w:line="240" w:lineRule="auto"/>
      </w:pPr>
      <w:r w:rsidRPr="00234860">
        <w:t xml:space="preserve">Geen hoofdpijn. Niet duizelig. Je ziet goed, hebt een leesbril. </w:t>
      </w:r>
    </w:p>
    <w:p w:rsidR="0049518A" w:rsidRPr="00234860" w:rsidRDefault="0049518A" w:rsidP="0049518A">
      <w:pPr>
        <w:spacing w:after="0" w:line="240" w:lineRule="auto"/>
      </w:pPr>
      <w:r w:rsidRPr="00234860">
        <w:t>Nooit epileptische toevallen gehad. Geen coördinatiestoornissen.</w:t>
      </w:r>
    </w:p>
    <w:p w:rsidR="0049518A" w:rsidRPr="00234860" w:rsidRDefault="0049518A" w:rsidP="0049518A">
      <w:pPr>
        <w:spacing w:after="0" w:line="240" w:lineRule="auto"/>
      </w:pPr>
      <w:r w:rsidRPr="00234860">
        <w:t xml:space="preserve">Je beeft niet en je hebt geen gejaagd gevoel. Wel valt je op dat je de laatste tijd veel minder plezier in je leven hebt dan vroeger.  Alles wat er om je heen en in de rest van de wereld gebeurt, interesseert je niet meer zoveel. Zo las je vroeger dagelijks de krant of keek je naar het journaal, de laatste weken kun je dat echter niet meer opbrengen. </w:t>
      </w:r>
    </w:p>
    <w:p w:rsidR="0049518A" w:rsidRPr="00234860" w:rsidRDefault="0049518A" w:rsidP="0049518A">
      <w:pPr>
        <w:spacing w:after="0" w:line="240" w:lineRule="auto"/>
      </w:pPr>
      <w:r w:rsidRPr="00234860">
        <w:t>Je slaapt de laatste maanden langer; je gaat eerder naar bed omdat je zo moe bent.</w:t>
      </w:r>
    </w:p>
    <w:p w:rsidR="0049518A" w:rsidRPr="00234860" w:rsidRDefault="0049518A" w:rsidP="0049518A">
      <w:pPr>
        <w:spacing w:after="0" w:line="240" w:lineRule="auto"/>
      </w:pPr>
      <w:r w:rsidRPr="00234860">
        <w:t>Aan je huid is je opgevallen dat ie de laatste tijd droger is, en je hebt sinds enkele maanden wat toegenomen haaruitval.</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Lichamelijk onderzoek</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Algemene indruk: niet acuut zieke vrouw. Biologische leeftijd conform kalenderleeftijd.</w:t>
      </w:r>
    </w:p>
    <w:p w:rsidR="0049518A" w:rsidRPr="00234860" w:rsidRDefault="0049518A" w:rsidP="0049518A">
      <w:pPr>
        <w:spacing w:after="0" w:line="240" w:lineRule="auto"/>
      </w:pPr>
      <w:r w:rsidRPr="00234860">
        <w:t>A+,C-,I-,D-,O-,T=n</w:t>
      </w:r>
    </w:p>
    <w:p w:rsidR="0049518A" w:rsidRPr="00234860" w:rsidRDefault="0049518A" w:rsidP="0049518A">
      <w:pPr>
        <w:spacing w:after="0" w:line="240" w:lineRule="auto"/>
      </w:pPr>
    </w:p>
    <w:p w:rsidR="0049518A" w:rsidRPr="00234860" w:rsidRDefault="0049518A" w:rsidP="0049518A">
      <w:pPr>
        <w:spacing w:after="0" w:line="240" w:lineRule="auto"/>
      </w:pPr>
      <w:r w:rsidRPr="00234860">
        <w:t>A: vrij</w:t>
      </w:r>
    </w:p>
    <w:p w:rsidR="0049518A" w:rsidRPr="00234860" w:rsidRDefault="0049518A" w:rsidP="0049518A">
      <w:pPr>
        <w:spacing w:after="0" w:line="240" w:lineRule="auto"/>
      </w:pPr>
      <w:r w:rsidRPr="00234860">
        <w:t xml:space="preserve">B: AF: 14/min SAT: 99%, VAG </w:t>
      </w:r>
      <w:proofErr w:type="spellStart"/>
      <w:r w:rsidRPr="00234860">
        <w:t>b.z.</w:t>
      </w:r>
      <w:proofErr w:type="spellEnd"/>
      <w:r w:rsidRPr="00234860">
        <w:t xml:space="preserve"> geen bijgeluiden, symmetrische thoraxexcursies, normale huidskleur.</w:t>
      </w:r>
    </w:p>
    <w:p w:rsidR="0049518A" w:rsidRPr="00234860" w:rsidRDefault="0049518A" w:rsidP="0049518A">
      <w:pPr>
        <w:spacing w:after="0" w:line="240" w:lineRule="auto"/>
      </w:pPr>
      <w:r w:rsidRPr="00234860">
        <w:t xml:space="preserve">C: HF 56/min regulair en </w:t>
      </w:r>
      <w:proofErr w:type="spellStart"/>
      <w:r w:rsidRPr="00234860">
        <w:t>aequaal</w:t>
      </w:r>
      <w:proofErr w:type="spellEnd"/>
      <w:r w:rsidRPr="00234860">
        <w:t xml:space="preserve">, RR 146/88 </w:t>
      </w:r>
      <w:proofErr w:type="spellStart"/>
      <w:r w:rsidRPr="00234860">
        <w:t>mmHg</w:t>
      </w:r>
      <w:proofErr w:type="spellEnd"/>
    </w:p>
    <w:p w:rsidR="0049518A" w:rsidRPr="00234860" w:rsidRDefault="0049518A" w:rsidP="0049518A">
      <w:pPr>
        <w:spacing w:after="0" w:line="240" w:lineRule="auto"/>
      </w:pPr>
      <w:r w:rsidRPr="00234860">
        <w:t xml:space="preserve">D: EMV max. PEARRL, </w:t>
      </w:r>
      <w:proofErr w:type="spellStart"/>
      <w:r w:rsidRPr="00234860">
        <w:t>gluc</w:t>
      </w:r>
      <w:proofErr w:type="spellEnd"/>
      <w:r w:rsidRPr="00234860">
        <w:t xml:space="preserve">: 4.9 </w:t>
      </w:r>
      <w:proofErr w:type="spellStart"/>
      <w:r w:rsidRPr="00234860">
        <w:t>mmol</w:t>
      </w:r>
      <w:proofErr w:type="spellEnd"/>
      <w:r w:rsidRPr="00234860">
        <w:t xml:space="preserve">/L. T: 36,2 (oor) </w:t>
      </w:r>
    </w:p>
    <w:p w:rsidR="0049518A" w:rsidRPr="00234860" w:rsidRDefault="0049518A" w:rsidP="0049518A">
      <w:pPr>
        <w:spacing w:after="0" w:line="240" w:lineRule="auto"/>
      </w:pPr>
      <w:r w:rsidRPr="00234860">
        <w:t>E: gezichtshuid is droog en schilferig.</w:t>
      </w:r>
    </w:p>
    <w:p w:rsidR="0049518A" w:rsidRPr="00234860" w:rsidRDefault="0049518A" w:rsidP="0049518A">
      <w:pPr>
        <w:spacing w:after="0" w:line="240" w:lineRule="auto"/>
      </w:pPr>
    </w:p>
    <w:p w:rsidR="0049518A" w:rsidRPr="00234860" w:rsidRDefault="0049518A" w:rsidP="0049518A">
      <w:pPr>
        <w:spacing w:after="0" w:line="240" w:lineRule="auto"/>
      </w:pPr>
      <w:r w:rsidRPr="00234860">
        <w:t>Gewicht: 81 kg</w:t>
      </w:r>
    </w:p>
    <w:p w:rsidR="0049518A" w:rsidRPr="00234860" w:rsidRDefault="0049518A" w:rsidP="0049518A">
      <w:pPr>
        <w:spacing w:after="0" w:line="240" w:lineRule="auto"/>
      </w:pPr>
      <w:r w:rsidRPr="00234860">
        <w:t>Lengte: 1.71 m</w:t>
      </w:r>
    </w:p>
    <w:p w:rsidR="0049518A" w:rsidRPr="00234860" w:rsidRDefault="0049518A" w:rsidP="0049518A">
      <w:pPr>
        <w:spacing w:after="0" w:line="240" w:lineRule="auto"/>
      </w:pPr>
      <w:r w:rsidRPr="00234860">
        <w:t xml:space="preserve"> </w:t>
      </w:r>
    </w:p>
    <w:p w:rsidR="0049518A" w:rsidRPr="00234860" w:rsidRDefault="0049518A" w:rsidP="0049518A">
      <w:pPr>
        <w:spacing w:after="0" w:line="240" w:lineRule="auto"/>
      </w:pPr>
      <w:r w:rsidRPr="00234860">
        <w:t xml:space="preserve">Inspectie </w:t>
      </w:r>
      <w:proofErr w:type="spellStart"/>
      <w:r w:rsidRPr="00234860">
        <w:t>sclerae</w:t>
      </w:r>
      <w:proofErr w:type="spellEnd"/>
      <w:r w:rsidRPr="00234860">
        <w:t xml:space="preserve">: geen afwijkingen van </w:t>
      </w:r>
      <w:proofErr w:type="spellStart"/>
      <w:r w:rsidRPr="00234860">
        <w:t>sclerae</w:t>
      </w:r>
      <w:proofErr w:type="spellEnd"/>
      <w:r w:rsidRPr="00234860">
        <w:t xml:space="preserve"> en conjunctivae.</w:t>
      </w:r>
    </w:p>
    <w:p w:rsidR="0049518A" w:rsidRPr="00234860" w:rsidRDefault="0049518A" w:rsidP="0049518A">
      <w:pPr>
        <w:spacing w:after="0" w:line="240" w:lineRule="auto"/>
      </w:pPr>
      <w:r w:rsidRPr="00234860">
        <w:t>Oogbewegingen: volgbewegingen ongestoord.</w:t>
      </w:r>
    </w:p>
    <w:p w:rsidR="0049518A" w:rsidRPr="00234860" w:rsidRDefault="0049518A" w:rsidP="0049518A">
      <w:pPr>
        <w:spacing w:after="0" w:line="240" w:lineRule="auto"/>
      </w:pPr>
      <w:r w:rsidRPr="00234860">
        <w:t xml:space="preserve">Oogleden: wat gezwollen met </w:t>
      </w:r>
      <w:proofErr w:type="spellStart"/>
      <w:r w:rsidRPr="00234860">
        <w:t>bdz</w:t>
      </w:r>
      <w:proofErr w:type="spellEnd"/>
      <w:r w:rsidRPr="00234860">
        <w:t xml:space="preserve"> </w:t>
      </w:r>
      <w:proofErr w:type="spellStart"/>
      <w:r w:rsidRPr="00234860">
        <w:t>xanthelasmata</w:t>
      </w:r>
      <w:proofErr w:type="spellEnd"/>
      <w:r w:rsidRPr="00234860">
        <w:t>.</w:t>
      </w:r>
    </w:p>
    <w:p w:rsidR="0049518A" w:rsidRPr="00234860" w:rsidRDefault="0049518A" w:rsidP="0049518A">
      <w:pPr>
        <w:spacing w:after="0" w:line="240" w:lineRule="auto"/>
      </w:pPr>
      <w:r w:rsidRPr="00234860">
        <w:t>Inspectie mondholte: mond/keelholte en tong geen afwijkingen.</w:t>
      </w:r>
    </w:p>
    <w:p w:rsidR="0049518A" w:rsidRPr="00234860" w:rsidRDefault="0049518A" w:rsidP="0049518A">
      <w:pPr>
        <w:spacing w:after="0" w:line="240" w:lineRule="auto"/>
      </w:pPr>
      <w:r w:rsidRPr="00234860">
        <w:t>Lymfeklieren: geen palpabele lymfeklieren.</w:t>
      </w:r>
    </w:p>
    <w:p w:rsidR="0049518A" w:rsidRPr="00234860" w:rsidRDefault="0049518A" w:rsidP="0049518A">
      <w:pPr>
        <w:spacing w:after="0" w:line="240" w:lineRule="auto"/>
      </w:pPr>
      <w:r w:rsidRPr="00234860">
        <w:t>Schildklier niet palpabel en niet pijnlijk.</w:t>
      </w:r>
    </w:p>
    <w:p w:rsidR="0049518A" w:rsidRPr="00234860" w:rsidRDefault="0049518A" w:rsidP="0049518A">
      <w:pPr>
        <w:spacing w:after="0" w:line="240" w:lineRule="auto"/>
      </w:pPr>
      <w:r w:rsidRPr="00234860">
        <w:t>CVD: niet verhoogd.</w:t>
      </w:r>
    </w:p>
    <w:p w:rsidR="0049518A" w:rsidRPr="00234860" w:rsidRDefault="0049518A" w:rsidP="0049518A">
      <w:pPr>
        <w:spacing w:after="0" w:line="240" w:lineRule="auto"/>
      </w:pPr>
      <w:r w:rsidRPr="00234860">
        <w:t>Inspectie thorax: symmetrisch bewegende thorax.</w:t>
      </w:r>
    </w:p>
    <w:p w:rsidR="0049518A" w:rsidRPr="00234860" w:rsidRDefault="0049518A" w:rsidP="0049518A">
      <w:pPr>
        <w:spacing w:after="0" w:line="240" w:lineRule="auto"/>
      </w:pPr>
      <w:proofErr w:type="spellStart"/>
      <w:r w:rsidRPr="00234860">
        <w:t>Pulm</w:t>
      </w:r>
      <w:proofErr w:type="spellEnd"/>
      <w:r w:rsidRPr="00234860">
        <w:t xml:space="preserve">: sonore percussie, beiderzijds normaal bewegende longgrenzen. VAG </w:t>
      </w:r>
      <w:proofErr w:type="spellStart"/>
      <w:r w:rsidRPr="00234860">
        <w:t>bdz</w:t>
      </w:r>
      <w:proofErr w:type="spellEnd"/>
      <w:r w:rsidRPr="00234860">
        <w:t xml:space="preserve">, </w:t>
      </w:r>
      <w:proofErr w:type="spellStart"/>
      <w:r w:rsidRPr="00234860">
        <w:t>expirium</w:t>
      </w:r>
      <w:proofErr w:type="spellEnd"/>
      <w:r w:rsidRPr="00234860">
        <w:t xml:space="preserve"> niet verlengd, geen </w:t>
      </w:r>
      <w:proofErr w:type="spellStart"/>
      <w:r w:rsidRPr="00234860">
        <w:t>bijgeruisen</w:t>
      </w:r>
      <w:proofErr w:type="spellEnd"/>
      <w:r w:rsidRPr="00234860">
        <w:t xml:space="preserve"> en geen </w:t>
      </w:r>
      <w:proofErr w:type="spellStart"/>
      <w:r w:rsidRPr="00234860">
        <w:t>pleurawrijven</w:t>
      </w:r>
      <w:proofErr w:type="spellEnd"/>
      <w:r w:rsidRPr="00234860">
        <w:t>.</w:t>
      </w:r>
    </w:p>
    <w:p w:rsidR="0049518A" w:rsidRPr="00234860" w:rsidRDefault="0049518A" w:rsidP="0049518A">
      <w:pPr>
        <w:spacing w:after="0" w:line="240" w:lineRule="auto"/>
      </w:pPr>
      <w:r w:rsidRPr="00234860">
        <w:t xml:space="preserve">Cor: </w:t>
      </w:r>
      <w:proofErr w:type="spellStart"/>
      <w:r w:rsidRPr="00234860">
        <w:t>ictus</w:t>
      </w:r>
      <w:proofErr w:type="spellEnd"/>
      <w:r w:rsidRPr="00234860">
        <w:t xml:space="preserve"> cordis palpabel binnen MCL. S1S2, geen extra tonen of souffles.</w:t>
      </w:r>
    </w:p>
    <w:p w:rsidR="0049518A" w:rsidRPr="00234860" w:rsidRDefault="0049518A" w:rsidP="0049518A">
      <w:pPr>
        <w:spacing w:after="0" w:line="240" w:lineRule="auto"/>
      </w:pPr>
      <w:proofErr w:type="spellStart"/>
      <w:r w:rsidRPr="00234860">
        <w:t>Abd</w:t>
      </w:r>
      <w:proofErr w:type="spellEnd"/>
      <w:r w:rsidRPr="00234860">
        <w:t>: geen afwijkingen zichtbaar. Normaal klinkende peristaltiek, geen souffles hoorbaar.</w:t>
      </w:r>
    </w:p>
    <w:p w:rsidR="0049518A" w:rsidRPr="00234860" w:rsidRDefault="0049518A" w:rsidP="0049518A">
      <w:pPr>
        <w:spacing w:after="0" w:line="240" w:lineRule="auto"/>
      </w:pPr>
      <w:r w:rsidRPr="00234860">
        <w:t xml:space="preserve">Wisselende tympanie, ruimte van </w:t>
      </w:r>
      <w:proofErr w:type="spellStart"/>
      <w:r w:rsidRPr="00234860">
        <w:t>Traube</w:t>
      </w:r>
      <w:proofErr w:type="spellEnd"/>
      <w:r w:rsidRPr="00234860">
        <w:t xml:space="preserve"> helder, soepele buik, lever en milt niet palpabel. Verder geen palpabele afwijkingen. Geen slagpijn in de </w:t>
      </w:r>
      <w:proofErr w:type="spellStart"/>
      <w:r w:rsidRPr="00234860">
        <w:t>nierloges</w:t>
      </w:r>
      <w:proofErr w:type="spellEnd"/>
      <w:r w:rsidRPr="00234860">
        <w:t>.</w:t>
      </w:r>
    </w:p>
    <w:p w:rsidR="0049518A" w:rsidRPr="00234860" w:rsidRDefault="0049518A" w:rsidP="0049518A">
      <w:pPr>
        <w:spacing w:after="0" w:line="240" w:lineRule="auto"/>
      </w:pPr>
      <w:r w:rsidRPr="00234860">
        <w:t>Inspectie anus: enkele hemorroïden zichtbaar en enkele skintags rond de anus.</w:t>
      </w:r>
    </w:p>
    <w:p w:rsidR="0049518A" w:rsidRPr="00234860" w:rsidRDefault="0049518A" w:rsidP="0049518A">
      <w:pPr>
        <w:spacing w:after="0" w:line="240" w:lineRule="auto"/>
      </w:pPr>
      <w:r w:rsidRPr="00234860">
        <w:t xml:space="preserve">Rectaal toucher: bruine, harde </w:t>
      </w:r>
      <w:proofErr w:type="spellStart"/>
      <w:r w:rsidRPr="00234860">
        <w:t>faeces</w:t>
      </w:r>
      <w:proofErr w:type="spellEnd"/>
      <w:r w:rsidRPr="00234860">
        <w:t xml:space="preserve"> in de ampul. Inwendig geen afwijkingen palpabel.</w:t>
      </w:r>
    </w:p>
    <w:p w:rsidR="0049518A" w:rsidRPr="00234860" w:rsidRDefault="0049518A" w:rsidP="0049518A">
      <w:pPr>
        <w:spacing w:after="0" w:line="240" w:lineRule="auto"/>
      </w:pPr>
      <w:r w:rsidRPr="00234860">
        <w:t>Liezen: geen lymfeklieren palpabel in de liezen.</w:t>
      </w:r>
    </w:p>
    <w:p w:rsidR="0049518A" w:rsidRPr="00234860" w:rsidRDefault="0049518A" w:rsidP="0049518A">
      <w:pPr>
        <w:spacing w:after="0" w:line="240" w:lineRule="auto"/>
      </w:pPr>
      <w:r w:rsidRPr="00234860">
        <w:t>Inspectie rug: normale beweeglijkheid van de rug.</w:t>
      </w:r>
    </w:p>
    <w:p w:rsidR="0049518A" w:rsidRPr="00234860" w:rsidRDefault="0049518A" w:rsidP="0049518A">
      <w:pPr>
        <w:spacing w:after="0" w:line="240" w:lineRule="auto"/>
      </w:pPr>
      <w:r w:rsidRPr="00234860">
        <w:t>Palpatie rug: geen kloppijn of asdrukpijn.</w:t>
      </w:r>
    </w:p>
    <w:p w:rsidR="0049518A" w:rsidRPr="00234860" w:rsidRDefault="0049518A" w:rsidP="0049518A">
      <w:pPr>
        <w:spacing w:after="0" w:line="240" w:lineRule="auto"/>
      </w:pPr>
      <w:r w:rsidRPr="00234860">
        <w:t>Reflexen armen en benen: KPR +/+, BPR +/+, APR +/+: trage relaxatie APR, VZR ongestoord.</w:t>
      </w:r>
    </w:p>
    <w:p w:rsidR="0049518A" w:rsidRPr="00234860" w:rsidRDefault="0049518A" w:rsidP="0049518A">
      <w:pPr>
        <w:spacing w:after="0" w:line="240" w:lineRule="auto"/>
      </w:pPr>
      <w:r w:rsidRPr="00234860">
        <w:t>Sensibiliteit perifeer: normale en symmetrische sensibiliteit van armen en benen.</w:t>
      </w:r>
    </w:p>
    <w:p w:rsidR="0049518A" w:rsidRPr="00234860" w:rsidRDefault="0049518A" w:rsidP="0049518A">
      <w:pPr>
        <w:spacing w:after="0" w:line="240" w:lineRule="auto"/>
      </w:pPr>
      <w:r w:rsidRPr="00234860">
        <w:t xml:space="preserve">Motoriek perifeer: </w:t>
      </w:r>
      <w:proofErr w:type="spellStart"/>
      <w:r w:rsidRPr="00234860">
        <w:t>palmair</w:t>
      </w:r>
      <w:proofErr w:type="spellEnd"/>
      <w:r w:rsidRPr="00234860">
        <w:t xml:space="preserve"> flexie van de handen is beiderzijds pijnlijk. Kloppen op traject n. </w:t>
      </w:r>
      <w:proofErr w:type="spellStart"/>
      <w:r w:rsidRPr="00234860">
        <w:t>medianus</w:t>
      </w:r>
      <w:proofErr w:type="spellEnd"/>
      <w:r w:rsidRPr="00234860">
        <w:t xml:space="preserve"> geeft tintelingen in de vingers.</w:t>
      </w:r>
    </w:p>
    <w:p w:rsidR="0049518A" w:rsidRPr="00234860" w:rsidRDefault="0049518A" w:rsidP="0049518A">
      <w:pPr>
        <w:spacing w:after="0" w:line="240" w:lineRule="auto"/>
      </w:pPr>
      <w:r w:rsidRPr="00234860">
        <w:t>Gewrichten: geen zwelling, roodheid of bewegingsbeperkingen aantoonbaar.</w:t>
      </w:r>
    </w:p>
    <w:p w:rsidR="0049518A" w:rsidRPr="00234860" w:rsidRDefault="0049518A" w:rsidP="0049518A">
      <w:pPr>
        <w:spacing w:after="0" w:line="240" w:lineRule="auto"/>
      </w:pPr>
      <w:r w:rsidRPr="00234860">
        <w:t>Normale en symmetrische kracht van armen en benen.</w:t>
      </w:r>
    </w:p>
    <w:p w:rsidR="0049518A" w:rsidRPr="00234860" w:rsidRDefault="0049518A" w:rsidP="0049518A">
      <w:pPr>
        <w:spacing w:after="0" w:line="240" w:lineRule="auto"/>
      </w:pPr>
      <w:r w:rsidRPr="00234860">
        <w:t>Tekenen van veneuze insufficiëntie benen beiderzijds.</w:t>
      </w:r>
    </w:p>
    <w:p w:rsidR="0049518A" w:rsidRPr="00234860" w:rsidRDefault="0049518A" w:rsidP="0049518A">
      <w:pPr>
        <w:spacing w:after="0" w:line="240" w:lineRule="auto"/>
      </w:pPr>
      <w:r w:rsidRPr="00234860">
        <w:t>Normale perifere pulsaties aan de benen.</w:t>
      </w:r>
    </w:p>
    <w:p w:rsidR="0049518A" w:rsidRPr="00234860" w:rsidRDefault="0049518A" w:rsidP="0049518A">
      <w:pPr>
        <w:spacing w:after="0" w:line="240" w:lineRule="auto"/>
      </w:pPr>
      <w:r w:rsidRPr="00234860">
        <w:t>Spoor oedeem aan beide enkels.</w:t>
      </w:r>
    </w:p>
    <w:p w:rsidR="0049518A" w:rsidRPr="00234860" w:rsidRDefault="0049518A" w:rsidP="0049518A">
      <w:pPr>
        <w:spacing w:after="0" w:line="240" w:lineRule="auto"/>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Aanvullend onderzoek</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p>
    <w:p w:rsidR="0049518A" w:rsidRPr="00234860" w:rsidRDefault="0049518A" w:rsidP="0049518A">
      <w:pPr>
        <w:spacing w:after="0" w:line="240" w:lineRule="auto"/>
      </w:pPr>
      <w:r w:rsidRPr="00234860">
        <w:rPr>
          <w:u w:val="single"/>
        </w:rPr>
        <w:t>ECG</w:t>
      </w:r>
      <w:r w:rsidRPr="00234860">
        <w:t xml:space="preserve">: SR, frequentie 52/min, intermediaire as, normale geleidingstijden, normaal </w:t>
      </w:r>
      <w:proofErr w:type="spellStart"/>
      <w:r w:rsidRPr="00234860">
        <w:t>QRS-complex</w:t>
      </w:r>
      <w:proofErr w:type="spellEnd"/>
      <w:r w:rsidRPr="00234860">
        <w:t>, ST-segment en T-toppen. Conclusie: bradycardie.</w:t>
      </w:r>
    </w:p>
    <w:p w:rsidR="0049518A" w:rsidRPr="00234860" w:rsidRDefault="0049518A" w:rsidP="0049518A">
      <w:pPr>
        <w:spacing w:after="0" w:line="240" w:lineRule="auto"/>
        <w:rPr>
          <w:u w:val="single"/>
        </w:rPr>
      </w:pPr>
    </w:p>
    <w:p w:rsidR="0049518A" w:rsidRPr="00234860" w:rsidRDefault="0049518A" w:rsidP="0049518A">
      <w:pPr>
        <w:spacing w:after="0" w:line="240" w:lineRule="auto"/>
      </w:pPr>
      <w:r w:rsidRPr="00234860">
        <w:rPr>
          <w:u w:val="single"/>
        </w:rPr>
        <w:t>Lab</w:t>
      </w:r>
      <w:r w:rsidRPr="00234860">
        <w:t>:</w:t>
      </w:r>
    </w:p>
    <w:p w:rsidR="0049518A" w:rsidRPr="00234860" w:rsidRDefault="0049518A" w:rsidP="0049518A">
      <w:pPr>
        <w:pStyle w:val="Lijstalinea"/>
        <w:numPr>
          <w:ilvl w:val="0"/>
          <w:numId w:val="3"/>
        </w:numPr>
        <w:spacing w:after="0" w:line="240" w:lineRule="auto"/>
      </w:pPr>
      <w:r w:rsidRPr="00234860">
        <w:t xml:space="preserve">Urinesediment: enkele leukocyten en een spoor erythrocyten in het sediment. Eiwit: &lt; 0.10 gram per liter. Geen </w:t>
      </w:r>
      <w:proofErr w:type="spellStart"/>
      <w:r w:rsidRPr="00234860">
        <w:t>myoglobine</w:t>
      </w:r>
      <w:proofErr w:type="spellEnd"/>
      <w:r w:rsidRPr="00234860">
        <w:t>.</w:t>
      </w:r>
    </w:p>
    <w:p w:rsidR="0049518A" w:rsidRPr="00234860" w:rsidRDefault="0049518A" w:rsidP="0049518A">
      <w:pPr>
        <w:pStyle w:val="Lijstalinea"/>
        <w:numPr>
          <w:ilvl w:val="0"/>
          <w:numId w:val="3"/>
        </w:numPr>
        <w:spacing w:after="0" w:line="240" w:lineRule="auto"/>
      </w:pPr>
      <w:r w:rsidRPr="00234860">
        <w:t xml:space="preserve">Bloed(plasma): </w:t>
      </w:r>
    </w:p>
    <w:p w:rsidR="0049518A" w:rsidRPr="00234860" w:rsidRDefault="0049518A" w:rsidP="0049518A">
      <w:pPr>
        <w:spacing w:after="0" w:line="240" w:lineRule="auto"/>
        <w:ind w:left="360"/>
      </w:pPr>
      <w:proofErr w:type="spellStart"/>
      <w:r w:rsidRPr="00234860">
        <w:t>Hb</w:t>
      </w:r>
      <w:proofErr w:type="spellEnd"/>
      <w:r w:rsidRPr="00234860">
        <w:t xml:space="preserve"> 8,9 </w:t>
      </w:r>
      <w:proofErr w:type="spellStart"/>
      <w:r w:rsidRPr="00234860">
        <w:t>mmol</w:t>
      </w:r>
      <w:proofErr w:type="spellEnd"/>
      <w:r w:rsidRPr="00234860">
        <w:t>/l</w:t>
      </w:r>
    </w:p>
    <w:p w:rsidR="0049518A" w:rsidRPr="00234860" w:rsidRDefault="0049518A" w:rsidP="0049518A">
      <w:pPr>
        <w:spacing w:after="0" w:line="240" w:lineRule="auto"/>
        <w:ind w:left="360"/>
        <w:rPr>
          <w:rFonts w:cstheme="minorHAnsi"/>
        </w:rPr>
      </w:pPr>
      <w:proofErr w:type="spellStart"/>
      <w:r w:rsidRPr="00234860">
        <w:t>Leuko’s</w:t>
      </w:r>
      <w:proofErr w:type="spellEnd"/>
      <w:r w:rsidRPr="00234860">
        <w:t xml:space="preserve"> 4,3 </w:t>
      </w:r>
      <w:r w:rsidRPr="00234860">
        <w:rPr>
          <w:rFonts w:cstheme="minorHAnsi"/>
        </w:rPr>
        <w:t>· 10⁹/L</w:t>
      </w:r>
    </w:p>
    <w:p w:rsidR="0049518A" w:rsidRPr="00234860" w:rsidRDefault="0049518A" w:rsidP="0049518A">
      <w:pPr>
        <w:spacing w:after="0" w:line="240" w:lineRule="auto"/>
        <w:ind w:left="360"/>
        <w:rPr>
          <w:rFonts w:cstheme="minorHAnsi"/>
        </w:rPr>
      </w:pPr>
      <w:proofErr w:type="spellStart"/>
      <w:r w:rsidRPr="00234860">
        <w:rPr>
          <w:rFonts w:cstheme="minorHAnsi"/>
        </w:rPr>
        <w:t>Trombo’s</w:t>
      </w:r>
      <w:proofErr w:type="spellEnd"/>
      <w:r w:rsidRPr="00234860">
        <w:rPr>
          <w:rFonts w:cstheme="minorHAnsi"/>
        </w:rPr>
        <w:t xml:space="preserve"> 154 · 10⁹/L</w:t>
      </w:r>
    </w:p>
    <w:p w:rsidR="0049518A" w:rsidRPr="00234860" w:rsidRDefault="0049518A" w:rsidP="0049518A">
      <w:pPr>
        <w:spacing w:after="0" w:line="240" w:lineRule="auto"/>
        <w:ind w:left="360"/>
        <w:rPr>
          <w:rFonts w:cstheme="minorHAnsi"/>
        </w:rPr>
      </w:pPr>
      <w:r w:rsidRPr="00234860">
        <w:rPr>
          <w:rFonts w:cstheme="minorHAnsi"/>
        </w:rPr>
        <w:t xml:space="preserve">Na 140 </w:t>
      </w:r>
      <w:proofErr w:type="spellStart"/>
      <w:r w:rsidRPr="00234860">
        <w:rPr>
          <w:rFonts w:cstheme="minorHAnsi"/>
        </w:rPr>
        <w:t>mmol</w:t>
      </w:r>
      <w:proofErr w:type="spellEnd"/>
      <w:r w:rsidRPr="00234860">
        <w:rPr>
          <w:rFonts w:cstheme="minorHAnsi"/>
        </w:rPr>
        <w:t>/l</w:t>
      </w:r>
    </w:p>
    <w:p w:rsidR="0049518A" w:rsidRPr="00234860" w:rsidRDefault="0049518A" w:rsidP="0049518A">
      <w:pPr>
        <w:spacing w:after="0" w:line="240" w:lineRule="auto"/>
        <w:ind w:left="360"/>
        <w:rPr>
          <w:rFonts w:cstheme="minorHAnsi"/>
        </w:rPr>
      </w:pPr>
      <w:r w:rsidRPr="00234860">
        <w:rPr>
          <w:rFonts w:cstheme="minorHAnsi"/>
        </w:rPr>
        <w:t xml:space="preserve">K 4,4 </w:t>
      </w:r>
      <w:proofErr w:type="spellStart"/>
      <w:r w:rsidRPr="00234860">
        <w:rPr>
          <w:rFonts w:cstheme="minorHAnsi"/>
        </w:rPr>
        <w:t>mmol</w:t>
      </w:r>
      <w:proofErr w:type="spellEnd"/>
      <w:r w:rsidRPr="00234860">
        <w:rPr>
          <w:rFonts w:cstheme="minorHAnsi"/>
        </w:rPr>
        <w:t>/l</w:t>
      </w:r>
    </w:p>
    <w:p w:rsidR="0049518A" w:rsidRPr="00234860" w:rsidRDefault="0049518A" w:rsidP="0049518A">
      <w:pPr>
        <w:spacing w:after="0" w:line="240" w:lineRule="auto"/>
        <w:ind w:left="360"/>
        <w:rPr>
          <w:rFonts w:cstheme="minorHAnsi"/>
          <w:lang w:val="en-GB"/>
        </w:rPr>
      </w:pPr>
      <w:proofErr w:type="spellStart"/>
      <w:r w:rsidRPr="00234860">
        <w:rPr>
          <w:rFonts w:cstheme="minorHAnsi"/>
          <w:lang w:val="en-GB"/>
        </w:rPr>
        <w:t>Ureum</w:t>
      </w:r>
      <w:proofErr w:type="spellEnd"/>
      <w:r w:rsidRPr="00234860">
        <w:rPr>
          <w:rFonts w:cstheme="minorHAnsi"/>
          <w:lang w:val="en-GB"/>
        </w:rPr>
        <w:t xml:space="preserve"> 6,4 </w:t>
      </w:r>
      <w:proofErr w:type="spellStart"/>
      <w:r w:rsidRPr="00234860">
        <w:rPr>
          <w:rFonts w:cstheme="minorHAnsi"/>
          <w:lang w:val="en-GB"/>
        </w:rPr>
        <w:t>mmol</w:t>
      </w:r>
      <w:proofErr w:type="spellEnd"/>
      <w:r w:rsidRPr="00234860">
        <w:rPr>
          <w:rFonts w:cstheme="minorHAnsi"/>
          <w:lang w:val="en-GB"/>
        </w:rPr>
        <w:t>/l</w:t>
      </w:r>
    </w:p>
    <w:p w:rsidR="0049518A" w:rsidRPr="00234860" w:rsidRDefault="0049518A" w:rsidP="0049518A">
      <w:pPr>
        <w:spacing w:after="0" w:line="240" w:lineRule="auto"/>
        <w:ind w:left="360"/>
        <w:rPr>
          <w:lang w:val="en-GB"/>
        </w:rPr>
      </w:pPr>
      <w:r w:rsidRPr="00234860">
        <w:rPr>
          <w:lang w:val="en-GB"/>
        </w:rPr>
        <w:t xml:space="preserve">Creatinine 90 </w:t>
      </w:r>
      <w:proofErr w:type="spellStart"/>
      <w:r w:rsidRPr="00234860">
        <w:rPr>
          <w:lang w:val="en-GB"/>
        </w:rPr>
        <w:t>mmol</w:t>
      </w:r>
      <w:proofErr w:type="spellEnd"/>
      <w:r w:rsidRPr="00234860">
        <w:rPr>
          <w:lang w:val="en-GB"/>
        </w:rPr>
        <w:t>/l</w:t>
      </w:r>
    </w:p>
    <w:p w:rsidR="0049518A" w:rsidRPr="00234860" w:rsidRDefault="0049518A" w:rsidP="0049518A">
      <w:pPr>
        <w:spacing w:after="0" w:line="240" w:lineRule="auto"/>
        <w:ind w:left="360"/>
        <w:rPr>
          <w:lang w:val="en-GB"/>
        </w:rPr>
      </w:pPr>
      <w:r w:rsidRPr="00234860">
        <w:rPr>
          <w:lang w:val="en-GB"/>
        </w:rPr>
        <w:t xml:space="preserve">Glucose 4.7 </w:t>
      </w:r>
      <w:proofErr w:type="spellStart"/>
      <w:r w:rsidRPr="00234860">
        <w:rPr>
          <w:lang w:val="en-GB"/>
        </w:rPr>
        <w:t>mmol</w:t>
      </w:r>
      <w:proofErr w:type="spellEnd"/>
      <w:r w:rsidRPr="00234860">
        <w:rPr>
          <w:lang w:val="en-GB"/>
        </w:rPr>
        <w:t>/l</w:t>
      </w:r>
    </w:p>
    <w:p w:rsidR="0049518A" w:rsidRPr="00234860" w:rsidRDefault="0049518A" w:rsidP="0049518A">
      <w:pPr>
        <w:spacing w:after="0" w:line="240" w:lineRule="auto"/>
        <w:ind w:left="360"/>
        <w:rPr>
          <w:lang w:val="en-GB"/>
        </w:rPr>
      </w:pPr>
      <w:r w:rsidRPr="00234860">
        <w:rPr>
          <w:lang w:val="en-GB"/>
        </w:rPr>
        <w:t xml:space="preserve">Ca 2,48 </w:t>
      </w:r>
      <w:proofErr w:type="spellStart"/>
      <w:r w:rsidRPr="00234860">
        <w:rPr>
          <w:lang w:val="en-GB"/>
        </w:rPr>
        <w:t>mmol</w:t>
      </w:r>
      <w:proofErr w:type="spellEnd"/>
      <w:r w:rsidRPr="00234860">
        <w:rPr>
          <w:lang w:val="en-GB"/>
        </w:rPr>
        <w:t>/l</w:t>
      </w:r>
    </w:p>
    <w:p w:rsidR="0049518A" w:rsidRPr="00234860" w:rsidRDefault="0049518A" w:rsidP="0049518A">
      <w:pPr>
        <w:spacing w:after="0" w:line="240" w:lineRule="auto"/>
        <w:ind w:left="360"/>
      </w:pPr>
      <w:r w:rsidRPr="00234860">
        <w:t xml:space="preserve">Bilirubine &lt; 5 </w:t>
      </w:r>
      <w:proofErr w:type="spellStart"/>
      <w:r w:rsidRPr="00234860">
        <w:t>μmol</w:t>
      </w:r>
      <w:proofErr w:type="spellEnd"/>
      <w:r w:rsidRPr="00234860">
        <w:t>/l</w:t>
      </w:r>
    </w:p>
    <w:p w:rsidR="0049518A" w:rsidRPr="00234860" w:rsidRDefault="0049518A" w:rsidP="0049518A">
      <w:pPr>
        <w:spacing w:after="0" w:line="240" w:lineRule="auto"/>
        <w:ind w:left="360"/>
      </w:pPr>
      <w:r w:rsidRPr="00234860">
        <w:t xml:space="preserve">Cholesterol 12.5 </w:t>
      </w:r>
      <w:proofErr w:type="spellStart"/>
      <w:r w:rsidRPr="00234860">
        <w:t>mmol</w:t>
      </w:r>
      <w:proofErr w:type="spellEnd"/>
      <w:r w:rsidRPr="00234860">
        <w:t>/l</w:t>
      </w:r>
    </w:p>
    <w:p w:rsidR="0049518A" w:rsidRPr="00234860" w:rsidRDefault="0049518A" w:rsidP="0049518A">
      <w:pPr>
        <w:spacing w:after="0" w:line="240" w:lineRule="auto"/>
        <w:ind w:left="360"/>
      </w:pPr>
      <w:r w:rsidRPr="00234860">
        <w:t xml:space="preserve">Triglyceriden 1.4 </w:t>
      </w:r>
      <w:proofErr w:type="spellStart"/>
      <w:r w:rsidRPr="00234860">
        <w:t>mmol</w:t>
      </w:r>
      <w:proofErr w:type="spellEnd"/>
      <w:r w:rsidRPr="00234860">
        <w:t>/l</w:t>
      </w:r>
    </w:p>
    <w:p w:rsidR="0049518A" w:rsidRPr="00234860" w:rsidRDefault="0049518A" w:rsidP="0049518A">
      <w:pPr>
        <w:spacing w:after="0" w:line="240" w:lineRule="auto"/>
        <w:ind w:left="360"/>
      </w:pPr>
      <w:r w:rsidRPr="00234860">
        <w:t>CK 420 U/l</w:t>
      </w:r>
    </w:p>
    <w:p w:rsidR="0049518A" w:rsidRPr="00234860" w:rsidRDefault="0049518A" w:rsidP="0049518A">
      <w:pPr>
        <w:spacing w:after="0" w:line="240" w:lineRule="auto"/>
        <w:ind w:left="360"/>
      </w:pPr>
      <w:r w:rsidRPr="00234860">
        <w:t>CK-MB fractie &lt; 7 microgram/l</w:t>
      </w:r>
    </w:p>
    <w:p w:rsidR="0049518A" w:rsidRPr="00234860" w:rsidRDefault="0049518A" w:rsidP="0049518A">
      <w:pPr>
        <w:spacing w:after="0" w:line="240" w:lineRule="auto"/>
        <w:ind w:left="360"/>
      </w:pPr>
      <w:proofErr w:type="spellStart"/>
      <w:r w:rsidRPr="00234860">
        <w:t>Haptoglobine</w:t>
      </w:r>
      <w:proofErr w:type="spellEnd"/>
      <w:r w:rsidRPr="00234860">
        <w:t xml:space="preserve"> 1.0 g/l</w:t>
      </w:r>
    </w:p>
    <w:p w:rsidR="0049518A" w:rsidRPr="00234860" w:rsidRDefault="0049518A" w:rsidP="0049518A">
      <w:pPr>
        <w:spacing w:after="0" w:line="240" w:lineRule="auto"/>
        <w:ind w:left="360"/>
      </w:pPr>
      <w:r w:rsidRPr="00234860">
        <w:t xml:space="preserve">LDH 276 </w:t>
      </w:r>
      <w:proofErr w:type="spellStart"/>
      <w:r w:rsidRPr="00234860">
        <w:t>mmol</w:t>
      </w:r>
      <w:proofErr w:type="spellEnd"/>
      <w:r w:rsidRPr="00234860">
        <w:t>/l</w:t>
      </w:r>
    </w:p>
    <w:p w:rsidR="0049518A" w:rsidRPr="00234860" w:rsidRDefault="0049518A" w:rsidP="0049518A">
      <w:pPr>
        <w:spacing w:after="0" w:line="240" w:lineRule="auto"/>
        <w:ind w:left="360"/>
      </w:pPr>
      <w:r w:rsidRPr="00234860">
        <w:t xml:space="preserve">Vrij T4 thyroxine 0.5 </w:t>
      </w:r>
      <w:proofErr w:type="spellStart"/>
      <w:r w:rsidRPr="00234860">
        <w:t>pmol</w:t>
      </w:r>
      <w:proofErr w:type="spellEnd"/>
      <w:r w:rsidRPr="00234860">
        <w:t xml:space="preserve">/l (N=8-22 </w:t>
      </w:r>
      <w:proofErr w:type="spellStart"/>
      <w:r w:rsidRPr="00234860">
        <w:t>pmol</w:t>
      </w:r>
      <w:proofErr w:type="spellEnd"/>
      <w:r w:rsidRPr="00234860">
        <w:t>/l)</w:t>
      </w:r>
    </w:p>
    <w:p w:rsidR="0049518A" w:rsidRPr="00234860" w:rsidRDefault="0049518A" w:rsidP="0049518A">
      <w:pPr>
        <w:spacing w:after="0" w:line="240" w:lineRule="auto"/>
        <w:ind w:left="360"/>
      </w:pPr>
      <w:r w:rsidRPr="00234860">
        <w:t xml:space="preserve">TSH 456 </w:t>
      </w:r>
      <w:proofErr w:type="spellStart"/>
      <w:r w:rsidRPr="00234860">
        <w:t>mE</w:t>
      </w:r>
      <w:proofErr w:type="spellEnd"/>
      <w:r w:rsidRPr="00234860">
        <w:t>/l</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rPr>
      </w:pPr>
      <w:r w:rsidRPr="00234860">
        <w:rPr>
          <w:rFonts w:asciiTheme="minorHAnsi" w:hAnsiTheme="minorHAnsi" w:cstheme="minorHAnsi"/>
          <w:sz w:val="22"/>
          <w:szCs w:val="22"/>
        </w:rPr>
        <w:t>Interpretatie: verhoogd TSH en verlaagd fT4. Hypercholesterolemie. Gestoorde leverfunctie.</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u w:val="single"/>
        </w:rPr>
      </w:pPr>
      <w:r w:rsidRPr="00234860">
        <w:rPr>
          <w:rFonts w:asciiTheme="minorHAnsi" w:hAnsiTheme="minorHAnsi" w:cstheme="minorHAnsi"/>
          <w:b/>
          <w:sz w:val="22"/>
          <w:szCs w:val="22"/>
          <w:u w:val="single"/>
        </w:rPr>
        <w:t>Differentiaal diagnose</w:t>
      </w:r>
    </w:p>
    <w:p w:rsidR="0049518A" w:rsidRPr="00234860" w:rsidRDefault="0049518A" w:rsidP="0049518A">
      <w:pPr>
        <w:spacing w:after="0" w:line="240" w:lineRule="auto"/>
      </w:pPr>
      <w:r w:rsidRPr="00234860">
        <w:t>Bovenaan: hypothyreoïdie en depressie.</w:t>
      </w:r>
    </w:p>
    <w:p w:rsidR="0049518A" w:rsidRPr="00234860" w:rsidRDefault="0049518A" w:rsidP="0049518A">
      <w:pPr>
        <w:spacing w:after="0" w:line="240" w:lineRule="auto"/>
      </w:pPr>
      <w:r w:rsidRPr="00234860">
        <w:t xml:space="preserve">Ziektebeelden om daarnaast aan te denken:  anemie (maar </w:t>
      </w:r>
      <w:proofErr w:type="spellStart"/>
      <w:r w:rsidRPr="00234860">
        <w:t>Hb</w:t>
      </w:r>
      <w:proofErr w:type="spellEnd"/>
      <w:r w:rsidRPr="00234860">
        <w:t xml:space="preserve"> bij deze </w:t>
      </w:r>
      <w:proofErr w:type="spellStart"/>
      <w:r w:rsidRPr="00234860">
        <w:t>pte</w:t>
      </w:r>
      <w:proofErr w:type="spellEnd"/>
      <w:r w:rsidRPr="00234860">
        <w:t xml:space="preserve"> is goed), infectie (L normaal), maligniteit en cardiale of pulmonale oorzaken van moeheid. </w:t>
      </w:r>
    </w:p>
    <w:p w:rsidR="0049518A" w:rsidRPr="00234860" w:rsidRDefault="0049518A" w:rsidP="0049518A">
      <w:pPr>
        <w:spacing w:after="0" w:line="240" w:lineRule="auto"/>
      </w:pPr>
      <w:r w:rsidRPr="00234860">
        <w:t xml:space="preserve">Diagnose hypothyreoïdie kan gemist worden als geen acht slaan op vroegere ziektes: belangrijke aanwijzing (naast de specifieke klachten) is de behandeling met radioactief jodium in het verleden. Zonder deze behandeling zou het ook een hypothyreoïdie tgv een auto-immune </w:t>
      </w:r>
      <w:proofErr w:type="spellStart"/>
      <w:r w:rsidRPr="00234860">
        <w:t>thyreoïditis</w:t>
      </w:r>
      <w:proofErr w:type="spellEnd"/>
      <w:r w:rsidRPr="00234860">
        <w:t xml:space="preserve"> kunnen zijn.</w:t>
      </w:r>
    </w:p>
    <w:p w:rsidR="0049518A" w:rsidRPr="00234860" w:rsidRDefault="0049518A" w:rsidP="0049518A">
      <w:pPr>
        <w:pStyle w:val="commentcontentpara"/>
        <w:spacing w:before="0" w:beforeAutospacing="0" w:after="0" w:afterAutospacing="0"/>
        <w:ind w:left="360"/>
        <w:rPr>
          <w:rFonts w:asciiTheme="minorHAnsi" w:hAnsiTheme="minorHAnsi" w:cstheme="minorHAnsi"/>
          <w:sz w:val="22"/>
          <w:szCs w:val="22"/>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u w:val="single"/>
        </w:rPr>
      </w:pPr>
      <w:r w:rsidRPr="00234860">
        <w:rPr>
          <w:rFonts w:asciiTheme="minorHAnsi" w:hAnsiTheme="minorHAnsi" w:cstheme="minorHAnsi"/>
          <w:b/>
          <w:sz w:val="22"/>
          <w:szCs w:val="22"/>
          <w:u w:val="single"/>
        </w:rPr>
        <w:t>Diagnose / werkhypothese</w:t>
      </w:r>
    </w:p>
    <w:p w:rsidR="0049518A" w:rsidRPr="00234860" w:rsidRDefault="0049518A" w:rsidP="0049518A">
      <w:pPr>
        <w:spacing w:after="0" w:line="240" w:lineRule="auto"/>
      </w:pPr>
      <w:r w:rsidRPr="00234860">
        <w:t xml:space="preserve">Samenvattend uit onderzoek, laboratorium, aanvullend onderzoek: een hese stem, droge huid, gezwollen oogleden met </w:t>
      </w:r>
      <w:proofErr w:type="spellStart"/>
      <w:r w:rsidRPr="00234860">
        <w:t>xanthelasmata</w:t>
      </w:r>
      <w:proofErr w:type="spellEnd"/>
      <w:r w:rsidRPr="00234860">
        <w:t xml:space="preserve">, langzame pols, dikke enkels, TSH sterk verhoogd, vrij thyroxine verlaagd, verhoogd CK en LDH, hypercholesterolemie, ECG: bradycardie. </w:t>
      </w:r>
    </w:p>
    <w:p w:rsidR="0049518A" w:rsidRPr="00234860" w:rsidRDefault="0049518A" w:rsidP="0049518A">
      <w:pPr>
        <w:spacing w:after="0" w:line="240" w:lineRule="auto"/>
      </w:pPr>
    </w:p>
    <w:p w:rsidR="0049518A" w:rsidRPr="00234860" w:rsidRDefault="0049518A" w:rsidP="0049518A">
      <w:pPr>
        <w:spacing w:after="0" w:line="240" w:lineRule="auto"/>
      </w:pPr>
      <w:r w:rsidRPr="00234860">
        <w:t>Diagnose: (ernstige) hypothyreoïdie wordt vastgesteld op basis van het aanvullend onderzoek, waarbij uitsluiting van: anemie, maligniteit, infectie, pulmonale of cardiale oorzaken.</w:t>
      </w:r>
    </w:p>
    <w:p w:rsidR="0049518A" w:rsidRPr="00234860" w:rsidRDefault="0049518A" w:rsidP="0049518A">
      <w:pPr>
        <w:pStyle w:val="commentcontentpara"/>
        <w:spacing w:before="0" w:beforeAutospacing="0" w:after="0" w:afterAutospacing="0"/>
        <w:rPr>
          <w:rFonts w:asciiTheme="minorHAnsi" w:hAnsiTheme="minorHAnsi" w:cstheme="minorHAnsi"/>
          <w:sz w:val="22"/>
          <w:szCs w:val="22"/>
          <w:u w:val="single"/>
        </w:rPr>
      </w:pPr>
    </w:p>
    <w:p w:rsidR="0049518A" w:rsidRPr="00234860" w:rsidRDefault="0049518A" w:rsidP="0049518A">
      <w:pPr>
        <w:pStyle w:val="commentcontentpara"/>
        <w:spacing w:before="0" w:beforeAutospacing="0" w:after="0" w:afterAutospacing="0"/>
        <w:rPr>
          <w:rFonts w:asciiTheme="minorHAnsi" w:hAnsiTheme="minorHAnsi" w:cstheme="minorHAnsi"/>
          <w:b/>
          <w:sz w:val="22"/>
          <w:szCs w:val="22"/>
        </w:rPr>
      </w:pPr>
      <w:r w:rsidRPr="00234860">
        <w:rPr>
          <w:rFonts w:asciiTheme="minorHAnsi" w:hAnsiTheme="minorHAnsi" w:cstheme="minorHAnsi"/>
          <w:b/>
          <w:sz w:val="22"/>
          <w:szCs w:val="22"/>
          <w:u w:val="single"/>
        </w:rPr>
        <w:t>Behandeling</w:t>
      </w:r>
      <w:r w:rsidRPr="00234860">
        <w:rPr>
          <w:rFonts w:asciiTheme="minorHAnsi" w:hAnsiTheme="minorHAnsi" w:cstheme="minorHAnsi"/>
          <w:b/>
          <w:sz w:val="22"/>
          <w:szCs w:val="22"/>
        </w:rPr>
        <w:t xml:space="preserve"> </w:t>
      </w:r>
    </w:p>
    <w:p w:rsidR="0049518A" w:rsidRPr="00234860" w:rsidRDefault="0049518A" w:rsidP="0049518A">
      <w:pPr>
        <w:spacing w:after="0" w:line="240" w:lineRule="auto"/>
      </w:pPr>
      <w:r w:rsidRPr="00234860">
        <w:t>Doorverwijzen naar polikliniek Interne Geneeskunde.</w:t>
      </w:r>
    </w:p>
    <w:p w:rsidR="0049518A" w:rsidRPr="00234860" w:rsidRDefault="0049518A" w:rsidP="0049518A">
      <w:pPr>
        <w:spacing w:after="0" w:line="240" w:lineRule="auto"/>
      </w:pPr>
      <w:r w:rsidRPr="00234860">
        <w:t xml:space="preserve">Behandelen met levothyroxine; lage startdosis en langzaam verhogen vanwege de ernst van de hypothyreoïdie. Bij te snel starten en verhogen van de levothyroxine kunnen ritmestoornissen en angina pectoris ontstaan. Start met 12,5 microgram, en dit iedere 2 weken verhogen met 12,5 microgram op geleide van de kliniek. TS-waarden controleren na 6 weken (echter effect pas zichtbaar 6 weken na laatste dosisaanpassing!). </w:t>
      </w:r>
    </w:p>
    <w:p w:rsidR="0049518A" w:rsidRPr="00234860" w:rsidRDefault="0049518A" w:rsidP="0049518A">
      <w:pPr>
        <w:spacing w:after="0" w:line="240" w:lineRule="auto"/>
      </w:pPr>
    </w:p>
    <w:p w:rsidR="0049518A" w:rsidRPr="00234860" w:rsidRDefault="0049518A" w:rsidP="0049518A">
      <w:pPr>
        <w:spacing w:after="0" w:line="240" w:lineRule="auto"/>
      </w:pPr>
      <w:r w:rsidRPr="00234860">
        <w:t>Patiënte blijkt uiteindelijk goed ingesteld te zijn op levothyroxine bij een waarde van 1,6 microgram/kg lichaamsgewicht = 125 microgram/dag (alleen tabletten van 100, 50 en 25 microgram beschikbaar, kunnen gehalveerd worden). Dosis afhankelijk van TSH, vrij T4 en algeheel welbevinden. Na behandeling is de verwachting dat het CK en LDH volledig normaliseren.</w:t>
      </w:r>
    </w:p>
    <w:p w:rsidR="0049518A" w:rsidRPr="00234860" w:rsidRDefault="0049518A" w:rsidP="0049518A">
      <w:pPr>
        <w:spacing w:after="0" w:line="240" w:lineRule="auto"/>
      </w:pPr>
    </w:p>
    <w:p w:rsidR="0049518A" w:rsidRPr="00234860" w:rsidRDefault="0049518A" w:rsidP="0049518A">
      <w:pPr>
        <w:spacing w:after="0" w:line="240" w:lineRule="auto"/>
        <w:rPr>
          <w:b/>
        </w:rPr>
      </w:pPr>
    </w:p>
    <w:p w:rsidR="0049518A" w:rsidRPr="00234860" w:rsidRDefault="0049518A" w:rsidP="0049518A">
      <w:pPr>
        <w:spacing w:after="0" w:line="240" w:lineRule="auto"/>
      </w:pPr>
      <w:r w:rsidRPr="00234860">
        <w:rPr>
          <w:b/>
        </w:rPr>
        <w:t>Achtergrond info</w:t>
      </w:r>
    </w:p>
    <w:p w:rsidR="0049518A" w:rsidRPr="00234860" w:rsidRDefault="0049518A" w:rsidP="0049518A">
      <w:pPr>
        <w:spacing w:after="0" w:line="240" w:lineRule="auto"/>
      </w:pPr>
      <w:r w:rsidRPr="00234860">
        <w:t>Etiologie hypothyreoïdie:</w:t>
      </w:r>
    </w:p>
    <w:p w:rsidR="0049518A" w:rsidRPr="00234860" w:rsidRDefault="0049518A" w:rsidP="0049518A">
      <w:pPr>
        <w:spacing w:after="0" w:line="240" w:lineRule="auto"/>
      </w:pPr>
      <w:r w:rsidRPr="00234860">
        <w:t xml:space="preserve">Congenitale vormen, bijvoorbeeld cretinisme (hypothyreoïdie kan een onderdeel zijn van multipele auto-immune </w:t>
      </w:r>
      <w:proofErr w:type="spellStart"/>
      <w:r w:rsidRPr="00234860">
        <w:t>endocrinopathie</w:t>
      </w:r>
      <w:proofErr w:type="spellEnd"/>
      <w:r w:rsidRPr="00234860">
        <w:t>). Bij volwassenen (voornamelijk vrouwen) na thryreoïditis, auto-</w:t>
      </w:r>
      <w:proofErr w:type="spellStart"/>
      <w:r w:rsidRPr="00234860">
        <w:t>immuunproces</w:t>
      </w:r>
      <w:proofErr w:type="spellEnd"/>
      <w:r w:rsidRPr="00234860">
        <w:t xml:space="preserve">, strumectomie, na overdosering met </w:t>
      </w:r>
      <w:proofErr w:type="spellStart"/>
      <w:r w:rsidRPr="00234860">
        <w:t>antithyreoïdea</w:t>
      </w:r>
      <w:proofErr w:type="spellEnd"/>
      <w:r w:rsidRPr="00234860">
        <w:t xml:space="preserve"> (voorbijgaand), na behandeling met radioactief jodium bv in kader van </w:t>
      </w:r>
      <w:proofErr w:type="spellStart"/>
      <w:r w:rsidRPr="00234860">
        <w:t>multi-nodulair</w:t>
      </w:r>
      <w:proofErr w:type="spellEnd"/>
      <w:r w:rsidRPr="00234860">
        <w:t xml:space="preserve"> struma. Voorts secundaire hypothyreoïdie (zeldzaam) door hypofysaire insufficiëntie (tumoren, </w:t>
      </w:r>
      <w:proofErr w:type="spellStart"/>
      <w:r w:rsidRPr="00234860">
        <w:t>hypopituïtarisme</w:t>
      </w:r>
      <w:proofErr w:type="spellEnd"/>
      <w:r w:rsidRPr="00234860">
        <w:t xml:space="preserve"> en </w:t>
      </w:r>
      <w:proofErr w:type="spellStart"/>
      <w:r w:rsidRPr="00234860">
        <w:t>Sheehan-syndroom</w:t>
      </w:r>
      <w:proofErr w:type="spellEnd"/>
      <w:r w:rsidRPr="00234860">
        <w:t xml:space="preserve">). Jodium tekort (In NL niet </w:t>
      </w:r>
      <w:proofErr w:type="spellStart"/>
      <w:r w:rsidRPr="00234860">
        <w:t>wsch</w:t>
      </w:r>
      <w:proofErr w:type="spellEnd"/>
      <w:r w:rsidRPr="00234860">
        <w:t xml:space="preserve"> gezien wettelijke toevoeging van jodium aan broodproducten).</w:t>
      </w:r>
    </w:p>
    <w:p w:rsidR="0049518A" w:rsidRPr="00234860" w:rsidRDefault="0049518A" w:rsidP="0049518A">
      <w:pPr>
        <w:spacing w:after="0" w:line="240" w:lineRule="auto"/>
      </w:pPr>
    </w:p>
    <w:p w:rsidR="0049518A" w:rsidRPr="00234860" w:rsidRDefault="0049518A" w:rsidP="0049518A">
      <w:pPr>
        <w:spacing w:after="0" w:line="240" w:lineRule="auto"/>
        <w:rPr>
          <w:b/>
        </w:rPr>
      </w:pPr>
      <w:r w:rsidRPr="00234860">
        <w:rPr>
          <w:b/>
        </w:rPr>
        <w:t>Therapie:</w:t>
      </w:r>
    </w:p>
    <w:p w:rsidR="0049518A" w:rsidRPr="00234860" w:rsidRDefault="0049518A" w:rsidP="0049518A">
      <w:pPr>
        <w:spacing w:after="0" w:line="240" w:lineRule="auto"/>
      </w:pPr>
      <w:r w:rsidRPr="00234860">
        <w:t>Langzaam, over verschillende weken, stijgende doses thyroxine. Voorzichtig zijn bij cardiale complicaties (</w:t>
      </w:r>
      <w:proofErr w:type="spellStart"/>
      <w:r w:rsidRPr="00234860">
        <w:t>decompensatio</w:t>
      </w:r>
      <w:proofErr w:type="spellEnd"/>
      <w:r w:rsidRPr="00234860">
        <w:t xml:space="preserve"> cordis, angineuze bezwaren). </w:t>
      </w:r>
    </w:p>
    <w:p w:rsidR="0049518A" w:rsidRPr="00234860" w:rsidRDefault="0049518A" w:rsidP="0049518A">
      <w:pPr>
        <w:spacing w:after="0" w:line="240" w:lineRule="auto"/>
      </w:pPr>
      <w:r w:rsidRPr="00234860">
        <w:t>De behandeling met schildklierhormoon moet het gehele leven worden voortgezet. Kliniek en plasma-TSH (bij primaire hypothyreoïdie) laten toe de optimale substitutiedosis te bepalen.</w:t>
      </w:r>
    </w:p>
    <w:p w:rsidR="0049518A" w:rsidRPr="00234860" w:rsidRDefault="0049518A" w:rsidP="0049518A">
      <w:pPr>
        <w:spacing w:after="0" w:line="240" w:lineRule="auto"/>
      </w:pPr>
    </w:p>
    <w:p w:rsidR="00CF0F57" w:rsidRPr="00234860" w:rsidRDefault="00CF0F57">
      <w:r w:rsidRPr="00234860">
        <w:br w:type="page"/>
      </w:r>
    </w:p>
    <w:p w:rsidR="00CF0F57" w:rsidRPr="00234860" w:rsidRDefault="00CF0F57" w:rsidP="00CF0F57">
      <w:pPr>
        <w:rPr>
          <w:rFonts w:ascii="Arial" w:hAnsi="Arial" w:cs="Arial"/>
          <w:b/>
        </w:rPr>
      </w:pPr>
      <w:r w:rsidRPr="00234860">
        <w:rPr>
          <w:rFonts w:ascii="Arial" w:hAnsi="Arial" w:cs="Arial"/>
          <w:b/>
        </w:rPr>
        <w:t xml:space="preserve">Casus 5  Endocrinologie MANP </w:t>
      </w:r>
    </w:p>
    <w:p w:rsidR="00CF0F57" w:rsidRPr="00234860" w:rsidRDefault="00CF0F57" w:rsidP="00CF0F57">
      <w:pPr>
        <w:spacing w:before="240" w:after="0"/>
        <w:rPr>
          <w:rFonts w:ascii="Arial" w:hAnsi="Arial" w:cs="Arial"/>
          <w:b/>
        </w:rPr>
      </w:pPr>
      <w:r w:rsidRPr="00234860">
        <w:rPr>
          <w:rFonts w:ascii="Arial" w:hAnsi="Arial" w:cs="Arial"/>
          <w:b/>
        </w:rPr>
        <w:t>Context</w:t>
      </w:r>
    </w:p>
    <w:p w:rsidR="00CF0F57" w:rsidRPr="00234860" w:rsidRDefault="00CF0F57" w:rsidP="00CF0F57">
      <w:pPr>
        <w:spacing w:after="0"/>
        <w:rPr>
          <w:rFonts w:cstheme="minorHAnsi"/>
        </w:rPr>
      </w:pPr>
      <w:r w:rsidRPr="00234860">
        <w:rPr>
          <w:rFonts w:cstheme="minorHAnsi"/>
        </w:rPr>
        <w:t xml:space="preserve">Je bent verpleegkundig specialist in opleiding en je loopt stage op een polikliniek interne geneeskunde waar je patiënten begeleid met diabetes. Je ontmoet daar Bente </w:t>
      </w:r>
      <w:proofErr w:type="spellStart"/>
      <w:r w:rsidRPr="00234860">
        <w:rPr>
          <w:rFonts w:cstheme="minorHAnsi"/>
        </w:rPr>
        <w:t>Wegstra</w:t>
      </w:r>
      <w:proofErr w:type="spellEnd"/>
      <w:r w:rsidRPr="00234860">
        <w:rPr>
          <w:rFonts w:cstheme="minorHAnsi"/>
        </w:rPr>
        <w:t>, een vrouw  van 49 jaar . Zij heeft diabetes en komt voor haar 3 maandelijkse controle.  Jou is gevraagd om het beleid met patiënte te evalueren en zo nodig aanpassingen te doen.  Patiënte heeft voor het consult  20 min aan de automatische bloeddrukmeter gelegen.</w:t>
      </w:r>
    </w:p>
    <w:p w:rsidR="00CF0F57" w:rsidRPr="00234860" w:rsidRDefault="00CF0F57" w:rsidP="00CF0F57">
      <w:pPr>
        <w:spacing w:after="0"/>
        <w:rPr>
          <w:rFonts w:cstheme="minorHAnsi"/>
        </w:rPr>
      </w:pPr>
    </w:p>
    <w:p w:rsidR="00234860" w:rsidRPr="00234860" w:rsidRDefault="00234860" w:rsidP="00234860">
      <w:pPr>
        <w:spacing w:after="0"/>
        <w:rPr>
          <w:rFonts w:ascii="Arial" w:hAnsi="Arial" w:cs="Arial"/>
          <w:b/>
        </w:rPr>
      </w:pPr>
      <w:r w:rsidRPr="00234860">
        <w:rPr>
          <w:rFonts w:cstheme="minorHAnsi"/>
          <w:b/>
        </w:rPr>
        <w:t>Voorgeschiedenis</w:t>
      </w:r>
    </w:p>
    <w:p w:rsidR="00234860" w:rsidRPr="00234860" w:rsidRDefault="00234860" w:rsidP="00234860">
      <w:pPr>
        <w:spacing w:after="0"/>
      </w:pPr>
      <w:r w:rsidRPr="00234860">
        <w:t xml:space="preserve">22 </w:t>
      </w:r>
      <w:proofErr w:type="spellStart"/>
      <w:r w:rsidRPr="00234860">
        <w:t>jr</w:t>
      </w:r>
      <w:proofErr w:type="spellEnd"/>
      <w:r w:rsidRPr="00234860">
        <w:t xml:space="preserve"> geleden</w:t>
      </w:r>
      <w:r w:rsidRPr="00234860">
        <w:tab/>
        <w:t xml:space="preserve">:  Diabetes </w:t>
      </w:r>
      <w:proofErr w:type="spellStart"/>
      <w:r w:rsidRPr="00234860">
        <w:t>Gravidarum</w:t>
      </w:r>
      <w:proofErr w:type="spellEnd"/>
      <w:r w:rsidRPr="00234860">
        <w:t xml:space="preserve">. 1e </w:t>
      </w:r>
      <w:proofErr w:type="spellStart"/>
      <w:r w:rsidRPr="00234860">
        <w:t>zw</w:t>
      </w:r>
      <w:proofErr w:type="spellEnd"/>
      <w:r w:rsidRPr="00234860">
        <w:t xml:space="preserve"> schap. Ingesteld op 4 </w:t>
      </w:r>
      <w:proofErr w:type="spellStart"/>
      <w:r w:rsidRPr="00234860">
        <w:t>dd</w:t>
      </w:r>
      <w:proofErr w:type="spellEnd"/>
      <w:r w:rsidRPr="00234860">
        <w:t xml:space="preserve"> insuline.</w:t>
      </w:r>
    </w:p>
    <w:p w:rsidR="00234860" w:rsidRPr="00234860" w:rsidRDefault="00234860" w:rsidP="00234860">
      <w:pPr>
        <w:spacing w:after="0"/>
      </w:pPr>
      <w:r w:rsidRPr="00234860">
        <w:t xml:space="preserve">2 </w:t>
      </w:r>
      <w:proofErr w:type="spellStart"/>
      <w:r w:rsidRPr="00234860">
        <w:t>jr</w:t>
      </w:r>
      <w:proofErr w:type="spellEnd"/>
      <w:r w:rsidRPr="00234860">
        <w:t xml:space="preserve"> geleden</w:t>
      </w:r>
      <w:r w:rsidRPr="00234860">
        <w:tab/>
        <w:t>:  Hervatting co DM 2</w:t>
      </w:r>
      <w:r w:rsidRPr="00234860">
        <w:rPr>
          <w:vertAlign w:val="superscript"/>
        </w:rPr>
        <w:t>e</w:t>
      </w:r>
      <w:r w:rsidRPr="00234860">
        <w:t xml:space="preserve"> lijn.  5 jaar niet ter controle geweest  in 1</w:t>
      </w:r>
      <w:r w:rsidRPr="00234860">
        <w:rPr>
          <w:vertAlign w:val="superscript"/>
        </w:rPr>
        <w:t>e</w:t>
      </w:r>
      <w:r w:rsidRPr="00234860">
        <w:t xml:space="preserve"> lijn. </w:t>
      </w:r>
    </w:p>
    <w:p w:rsidR="00234860" w:rsidRPr="00234860" w:rsidRDefault="00234860" w:rsidP="00234860">
      <w:pPr>
        <w:spacing w:after="0"/>
      </w:pPr>
      <w:r w:rsidRPr="00234860">
        <w:t xml:space="preserve">2 </w:t>
      </w:r>
      <w:proofErr w:type="spellStart"/>
      <w:r w:rsidRPr="00234860">
        <w:t>jr</w:t>
      </w:r>
      <w:proofErr w:type="spellEnd"/>
      <w:r w:rsidRPr="00234860">
        <w:t xml:space="preserve"> geleden</w:t>
      </w:r>
      <w:r w:rsidRPr="00234860">
        <w:tab/>
        <w:t xml:space="preserve">:  Hypertensie, </w:t>
      </w:r>
      <w:proofErr w:type="spellStart"/>
      <w:r w:rsidRPr="00234860">
        <w:t>Dyslipidemie</w:t>
      </w:r>
      <w:proofErr w:type="spellEnd"/>
      <w:r w:rsidRPr="00234860">
        <w:t>, Onrustige DRP</w:t>
      </w:r>
    </w:p>
    <w:p w:rsidR="00CF0F57" w:rsidRPr="00234860" w:rsidRDefault="00234860" w:rsidP="00234860">
      <w:pPr>
        <w:spacing w:after="0"/>
      </w:pPr>
      <w:r w:rsidRPr="00234860">
        <w:t xml:space="preserve">2 </w:t>
      </w:r>
      <w:proofErr w:type="spellStart"/>
      <w:r w:rsidRPr="00234860">
        <w:t>jr</w:t>
      </w:r>
      <w:proofErr w:type="spellEnd"/>
      <w:r w:rsidRPr="00234860">
        <w:t xml:space="preserve"> geleden</w:t>
      </w:r>
      <w:r w:rsidRPr="00234860">
        <w:tab/>
        <w:t>:  Verhoogd VitB6</w:t>
      </w:r>
      <w:r w:rsidRPr="00234860">
        <w:br/>
      </w:r>
    </w:p>
    <w:p w:rsidR="00CF0F57" w:rsidRPr="00234860" w:rsidRDefault="00CF0F57" w:rsidP="00CF0F57">
      <w:pPr>
        <w:spacing w:after="0"/>
        <w:rPr>
          <w:b/>
        </w:rPr>
      </w:pPr>
      <w:r w:rsidRPr="00234860">
        <w:rPr>
          <w:b/>
        </w:rPr>
        <w:t>Anamnese</w:t>
      </w:r>
    </w:p>
    <w:p w:rsidR="00CF0F57" w:rsidRPr="00234860" w:rsidRDefault="00CF0F57" w:rsidP="00CF0F57">
      <w:pPr>
        <w:spacing w:after="0"/>
        <w:rPr>
          <w:rFonts w:cs="Arial"/>
        </w:rPr>
      </w:pPr>
      <w:r w:rsidRPr="00234860">
        <w:rPr>
          <w:rFonts w:cs="Arial"/>
        </w:rPr>
        <w:t xml:space="preserve">“Het gaat uitstekend”.  Geen klachten.  Nooit </w:t>
      </w:r>
      <w:proofErr w:type="spellStart"/>
      <w:r w:rsidRPr="00234860">
        <w:rPr>
          <w:rFonts w:cs="Arial"/>
        </w:rPr>
        <w:t>hypo’s</w:t>
      </w:r>
      <w:proofErr w:type="spellEnd"/>
      <w:r w:rsidRPr="00234860">
        <w:rPr>
          <w:rFonts w:cs="Arial"/>
        </w:rPr>
        <w:t xml:space="preserve"> of </w:t>
      </w:r>
      <w:proofErr w:type="spellStart"/>
      <w:r w:rsidRPr="00234860">
        <w:rPr>
          <w:rFonts w:cs="Arial"/>
        </w:rPr>
        <w:t>hyper’s</w:t>
      </w:r>
      <w:proofErr w:type="spellEnd"/>
      <w:r w:rsidRPr="00234860">
        <w:rPr>
          <w:rFonts w:cs="Arial"/>
        </w:rPr>
        <w:t xml:space="preserve">. Het dagboekje en de glucose meter  zijn niet mee want er zijn problemen met vergoeding van glucose </w:t>
      </w:r>
      <w:proofErr w:type="spellStart"/>
      <w:r w:rsidRPr="00234860">
        <w:rPr>
          <w:rFonts w:cs="Arial"/>
        </w:rPr>
        <w:t>teststrips</w:t>
      </w:r>
      <w:proofErr w:type="spellEnd"/>
      <w:r w:rsidRPr="00234860">
        <w:rPr>
          <w:rFonts w:cs="Arial"/>
        </w:rPr>
        <w:t xml:space="preserve"> voor de huidige glucosemeter.   Vraagt hoe dit op te lossen.  Spuit  DegludecU200 44 E bij ontbijt en </w:t>
      </w:r>
      <w:proofErr w:type="spellStart"/>
      <w:r w:rsidRPr="00234860">
        <w:rPr>
          <w:rFonts w:cs="Arial"/>
        </w:rPr>
        <w:t>NovoRapid</w:t>
      </w:r>
      <w:proofErr w:type="spellEnd"/>
      <w:r w:rsidRPr="00234860">
        <w:rPr>
          <w:rFonts w:cs="Arial"/>
        </w:rPr>
        <w:t xml:space="preserve"> 28- 14- 32 E voor de maaltijden.  Vraagt naar Hba1c waarde.  Patiënte brengt het uitslag briefje van de automatische bloeddruk meting mee. Heeft gezien dat de bloeddruk hoog is.  Geen verklaring voor. Begrijpt er niets van.  Enige tijd geleden is de hond overleden waarvan veel verdriet en stress.  Benoemd voorts geen pijnlijke benen meer te hebben sinds ze op advies van de internist is gestaakt met Vit B suppletie. </w:t>
      </w:r>
    </w:p>
    <w:p w:rsidR="00CF0F57" w:rsidRPr="00234860" w:rsidRDefault="00CF0F57" w:rsidP="00CF0F57">
      <w:pPr>
        <w:spacing w:after="0"/>
        <w:rPr>
          <w:rFonts w:cs="Arial"/>
        </w:rPr>
      </w:pPr>
    </w:p>
    <w:p w:rsidR="00CF0F57" w:rsidRPr="00234860" w:rsidRDefault="00CF0F57" w:rsidP="00CF0F57">
      <w:pPr>
        <w:spacing w:after="0"/>
        <w:rPr>
          <w:rFonts w:cs="Arial"/>
          <w:b/>
        </w:rPr>
      </w:pPr>
      <w:r w:rsidRPr="00234860">
        <w:rPr>
          <w:rFonts w:cs="Arial"/>
          <w:b/>
        </w:rPr>
        <w:t>Medicatie</w:t>
      </w:r>
    </w:p>
    <w:p w:rsidR="00CF0F57" w:rsidRPr="00234860" w:rsidRDefault="00CF0F57" w:rsidP="00CF0F57">
      <w:pPr>
        <w:spacing w:after="0"/>
      </w:pPr>
      <w:proofErr w:type="spellStart"/>
      <w:r w:rsidRPr="00234860">
        <w:t>Ezetimib</w:t>
      </w:r>
      <w:proofErr w:type="spellEnd"/>
      <w:r w:rsidRPr="00234860">
        <w:t xml:space="preserve">  10mg , 1dd1</w:t>
      </w:r>
      <w:r w:rsidRPr="00234860">
        <w:br/>
      </w:r>
      <w:proofErr w:type="spellStart"/>
      <w:r w:rsidRPr="00234860">
        <w:t>Losartan</w:t>
      </w:r>
      <w:proofErr w:type="spellEnd"/>
      <w:r w:rsidRPr="00234860">
        <w:t xml:space="preserve">  </w:t>
      </w:r>
      <w:proofErr w:type="spellStart"/>
      <w:r w:rsidRPr="00234860">
        <w:t>fo</w:t>
      </w:r>
      <w:proofErr w:type="spellEnd"/>
      <w:r w:rsidRPr="00234860">
        <w:t xml:space="preserve">  50mg , 1dd2</w:t>
      </w:r>
      <w:r w:rsidRPr="00234860">
        <w:br/>
        <w:t xml:space="preserve">Insuline </w:t>
      </w:r>
      <w:proofErr w:type="spellStart"/>
      <w:r w:rsidRPr="00234860">
        <w:t>Degludec</w:t>
      </w:r>
      <w:proofErr w:type="spellEnd"/>
      <w:r w:rsidRPr="00234860">
        <w:t xml:space="preserve"> 200e/ml </w:t>
      </w:r>
      <w:proofErr w:type="spellStart"/>
      <w:r w:rsidRPr="00234860">
        <w:t>injvlst</w:t>
      </w:r>
      <w:proofErr w:type="spellEnd"/>
      <w:r w:rsidRPr="00234860">
        <w:t xml:space="preserve"> pen 600e=3ml  vv</w:t>
      </w:r>
    </w:p>
    <w:p w:rsidR="00CF0F57" w:rsidRPr="00234860" w:rsidRDefault="00CF0F57" w:rsidP="00CF0F57">
      <w:pPr>
        <w:spacing w:after="0"/>
      </w:pPr>
      <w:r w:rsidRPr="00234860">
        <w:t xml:space="preserve">Insuline </w:t>
      </w:r>
      <w:proofErr w:type="spellStart"/>
      <w:r w:rsidRPr="00234860">
        <w:t>NovoRapid</w:t>
      </w:r>
      <w:proofErr w:type="spellEnd"/>
      <w:r w:rsidRPr="00234860">
        <w:t xml:space="preserve"> </w:t>
      </w:r>
      <w:proofErr w:type="spellStart"/>
      <w:r w:rsidRPr="00234860">
        <w:t>flexpen</w:t>
      </w:r>
      <w:proofErr w:type="spellEnd"/>
      <w:r w:rsidRPr="00234860">
        <w:t xml:space="preserve"> </w:t>
      </w:r>
      <w:proofErr w:type="spellStart"/>
      <w:r w:rsidRPr="00234860">
        <w:t>injvlst</w:t>
      </w:r>
      <w:proofErr w:type="spellEnd"/>
      <w:r w:rsidRPr="00234860">
        <w:t xml:space="preserve"> 100e/ml </w:t>
      </w:r>
      <w:proofErr w:type="spellStart"/>
      <w:r w:rsidRPr="00234860">
        <w:t>wwsp</w:t>
      </w:r>
      <w:proofErr w:type="spellEnd"/>
      <w:r w:rsidRPr="00234860">
        <w:t xml:space="preserve"> 3ml  vv</w:t>
      </w:r>
      <w:r w:rsidRPr="00234860">
        <w:br/>
        <w:t>Metformine 850mg , 3dd1</w:t>
      </w:r>
      <w:r w:rsidRPr="00234860">
        <w:br/>
      </w:r>
      <w:proofErr w:type="spellStart"/>
      <w:r w:rsidRPr="00234860">
        <w:t>Rosuvastatine</w:t>
      </w:r>
      <w:proofErr w:type="spellEnd"/>
      <w:r w:rsidRPr="00234860">
        <w:t xml:space="preserve"> </w:t>
      </w:r>
      <w:proofErr w:type="spellStart"/>
      <w:r w:rsidRPr="00234860">
        <w:t>fo</w:t>
      </w:r>
      <w:proofErr w:type="spellEnd"/>
      <w:r w:rsidRPr="00234860">
        <w:t xml:space="preserve"> 20mg , 1dd 0.5</w:t>
      </w:r>
    </w:p>
    <w:p w:rsidR="00CF0F57" w:rsidRPr="00234860" w:rsidRDefault="00CF0F57" w:rsidP="00CF0F57">
      <w:pPr>
        <w:spacing w:after="0"/>
      </w:pPr>
    </w:p>
    <w:p w:rsidR="00CF0F57" w:rsidRPr="00234860" w:rsidRDefault="00CF0F57" w:rsidP="00CF0F57">
      <w:pPr>
        <w:spacing w:after="0"/>
        <w:rPr>
          <w:b/>
        </w:rPr>
      </w:pPr>
      <w:r w:rsidRPr="00234860">
        <w:rPr>
          <w:b/>
        </w:rPr>
        <w:t>Lichamelijk onderzoek</w:t>
      </w:r>
    </w:p>
    <w:p w:rsidR="00CF0F57" w:rsidRPr="00234860" w:rsidRDefault="00CF0F57" w:rsidP="00CF0F57">
      <w:pPr>
        <w:spacing w:after="0"/>
        <w:rPr>
          <w:lang w:val="de-DE"/>
        </w:rPr>
      </w:pPr>
      <w:proofErr w:type="spellStart"/>
      <w:r w:rsidRPr="00234860">
        <w:rPr>
          <w:lang w:val="de-DE"/>
        </w:rPr>
        <w:t>Lengte</w:t>
      </w:r>
      <w:proofErr w:type="spellEnd"/>
      <w:r w:rsidRPr="00234860">
        <w:rPr>
          <w:lang w:val="de-DE"/>
        </w:rPr>
        <w:t xml:space="preserve">: 158cm, Gewicht: 113,6kg, BMI 45,5 kg/m², BSA: 2,23 m², </w:t>
      </w:r>
    </w:p>
    <w:p w:rsidR="00CF0F57" w:rsidRPr="00234860" w:rsidRDefault="00CF0F57" w:rsidP="00CF0F57">
      <w:pPr>
        <w:spacing w:after="0"/>
        <w:rPr>
          <w:rFonts w:cs="Arial"/>
          <w:lang w:val="de-DE"/>
        </w:rPr>
      </w:pPr>
      <w:proofErr w:type="spellStart"/>
      <w:r w:rsidRPr="00234860">
        <w:rPr>
          <w:lang w:val="de-DE"/>
        </w:rPr>
        <w:t>Bloeddruk</w:t>
      </w:r>
      <w:proofErr w:type="spellEnd"/>
      <w:r w:rsidRPr="00234860">
        <w:rPr>
          <w:lang w:val="de-DE"/>
        </w:rPr>
        <w:t xml:space="preserve"> automatische </w:t>
      </w:r>
      <w:proofErr w:type="spellStart"/>
      <w:r w:rsidRPr="00234860">
        <w:rPr>
          <w:lang w:val="de-DE"/>
        </w:rPr>
        <w:t>bloeddruk</w:t>
      </w:r>
      <w:proofErr w:type="spellEnd"/>
      <w:r w:rsidRPr="00234860">
        <w:rPr>
          <w:lang w:val="de-DE"/>
        </w:rPr>
        <w:t xml:space="preserve"> </w:t>
      </w:r>
      <w:proofErr w:type="spellStart"/>
      <w:r w:rsidRPr="00234860">
        <w:rPr>
          <w:lang w:val="de-DE"/>
        </w:rPr>
        <w:t>meting</w:t>
      </w:r>
      <w:proofErr w:type="spellEnd"/>
      <w:r w:rsidRPr="00234860">
        <w:rPr>
          <w:lang w:val="de-DE"/>
        </w:rPr>
        <w:t xml:space="preserve">: </w:t>
      </w:r>
      <w:r w:rsidRPr="00234860">
        <w:rPr>
          <w:rFonts w:cs="Arial"/>
          <w:lang w:val="de-DE"/>
        </w:rPr>
        <w:t xml:space="preserve"> 179/84 - 208/89.</w:t>
      </w:r>
    </w:p>
    <w:p w:rsidR="00CF0F57" w:rsidRPr="00234860" w:rsidRDefault="00CF0F57" w:rsidP="00CF0F57">
      <w:pPr>
        <w:tabs>
          <w:tab w:val="right" w:pos="9070"/>
        </w:tabs>
        <w:spacing w:after="0"/>
        <w:rPr>
          <w:rFonts w:cs="Arial"/>
          <w:lang w:val="de-DE"/>
        </w:rPr>
      </w:pPr>
      <w:r w:rsidRPr="00234860">
        <w:rPr>
          <w:rFonts w:cs="Arial"/>
          <w:lang w:val="de-DE"/>
        </w:rPr>
        <w:tab/>
      </w:r>
    </w:p>
    <w:p w:rsidR="00234860" w:rsidRPr="00234860" w:rsidRDefault="00234860" w:rsidP="00234860">
      <w:pPr>
        <w:spacing w:after="0"/>
        <w:rPr>
          <w:rFonts w:cs="Arial"/>
          <w:b/>
          <w:lang w:val="de-DE"/>
        </w:rPr>
      </w:pPr>
      <w:r w:rsidRPr="00234860">
        <w:rPr>
          <w:rFonts w:cs="Arial"/>
          <w:b/>
          <w:lang w:val="de-DE"/>
        </w:rPr>
        <w:t xml:space="preserve">Lab: 2 </w:t>
      </w:r>
      <w:proofErr w:type="spellStart"/>
      <w:r w:rsidRPr="00234860">
        <w:rPr>
          <w:rFonts w:cs="Arial"/>
          <w:b/>
          <w:lang w:val="de-DE"/>
        </w:rPr>
        <w:t>weken</w:t>
      </w:r>
      <w:proofErr w:type="spellEnd"/>
      <w:r w:rsidRPr="00234860">
        <w:rPr>
          <w:rFonts w:cs="Arial"/>
          <w:b/>
          <w:lang w:val="de-DE"/>
        </w:rPr>
        <w:t xml:space="preserve"> </w:t>
      </w:r>
      <w:proofErr w:type="spellStart"/>
      <w:r w:rsidRPr="00234860">
        <w:rPr>
          <w:rFonts w:cs="Arial"/>
          <w:b/>
          <w:lang w:val="de-DE"/>
        </w:rPr>
        <w:t>voor</w:t>
      </w:r>
      <w:proofErr w:type="spellEnd"/>
      <w:r w:rsidRPr="00234860">
        <w:rPr>
          <w:rFonts w:cs="Arial"/>
          <w:b/>
          <w:lang w:val="de-DE"/>
        </w:rPr>
        <w:t xml:space="preserve"> </w:t>
      </w:r>
      <w:proofErr w:type="spellStart"/>
      <w:r w:rsidRPr="00234860">
        <w:rPr>
          <w:rFonts w:cs="Arial"/>
          <w:b/>
          <w:lang w:val="de-DE"/>
        </w:rPr>
        <w:t>het</w:t>
      </w:r>
      <w:proofErr w:type="spellEnd"/>
      <w:r w:rsidRPr="00234860">
        <w:rPr>
          <w:rFonts w:cs="Arial"/>
          <w:b/>
          <w:lang w:val="de-DE"/>
        </w:rPr>
        <w:t xml:space="preserve"> </w:t>
      </w:r>
      <w:proofErr w:type="spellStart"/>
      <w:r w:rsidRPr="00234860">
        <w:rPr>
          <w:rFonts w:cs="Arial"/>
          <w:b/>
          <w:lang w:val="de-DE"/>
        </w:rPr>
        <w:t>consult</w:t>
      </w:r>
      <w:proofErr w:type="spellEnd"/>
      <w:r w:rsidRPr="00234860">
        <w:rPr>
          <w:rFonts w:cs="Arial"/>
          <w:b/>
          <w:lang w:val="de-DE"/>
        </w:rPr>
        <w:t xml:space="preserve"> </w:t>
      </w:r>
      <w:proofErr w:type="spellStart"/>
      <w:r w:rsidRPr="00234860">
        <w:rPr>
          <w:rFonts w:cs="Arial"/>
          <w:b/>
          <w:lang w:val="de-DE"/>
        </w:rPr>
        <w:t>bepaald</w:t>
      </w:r>
      <w:proofErr w:type="spellEnd"/>
      <w:r w:rsidRPr="00234860">
        <w:rPr>
          <w:rFonts w:cs="Arial"/>
          <w:b/>
          <w:lang w:val="de-DE"/>
        </w:rPr>
        <w:t xml:space="preserve">:   </w:t>
      </w:r>
      <w:proofErr w:type="spellStart"/>
      <w:r w:rsidRPr="00234860">
        <w:rPr>
          <w:rFonts w:cs="Arial"/>
          <w:lang w:val="de-DE"/>
        </w:rPr>
        <w:t>Leucocyten</w:t>
      </w:r>
      <w:proofErr w:type="spellEnd"/>
      <w:r w:rsidRPr="00234860">
        <w:rPr>
          <w:rFonts w:cs="Arial"/>
          <w:lang w:val="de-DE"/>
        </w:rPr>
        <w:t xml:space="preserve"> 16.1/</w:t>
      </w:r>
      <w:proofErr w:type="spellStart"/>
      <w:r w:rsidRPr="00234860">
        <w:rPr>
          <w:rFonts w:cs="Arial"/>
          <w:lang w:val="de-DE"/>
        </w:rPr>
        <w:t>nl</w:t>
      </w:r>
      <w:proofErr w:type="spellEnd"/>
      <w:r w:rsidRPr="00234860">
        <w:rPr>
          <w:rFonts w:cs="Arial"/>
          <w:lang w:val="de-DE"/>
        </w:rPr>
        <w:t xml:space="preserve"> ,  VitB6 90 </w:t>
      </w:r>
      <w:proofErr w:type="spellStart"/>
      <w:r w:rsidRPr="00234860">
        <w:rPr>
          <w:rFonts w:cs="Arial"/>
          <w:lang w:val="de-DE"/>
        </w:rPr>
        <w:t>nmol</w:t>
      </w:r>
      <w:proofErr w:type="spellEnd"/>
      <w:r w:rsidRPr="00234860">
        <w:rPr>
          <w:rFonts w:cs="Arial"/>
          <w:lang w:val="de-DE"/>
        </w:rPr>
        <w:t xml:space="preserve">/l,  </w:t>
      </w:r>
      <w:proofErr w:type="spellStart"/>
      <w:r w:rsidRPr="00234860">
        <w:rPr>
          <w:rFonts w:cs="Arial"/>
          <w:lang w:val="de-DE"/>
        </w:rPr>
        <w:t>Chol</w:t>
      </w:r>
      <w:proofErr w:type="spellEnd"/>
      <w:r w:rsidRPr="00234860">
        <w:rPr>
          <w:rFonts w:cs="Arial"/>
          <w:lang w:val="de-DE"/>
        </w:rPr>
        <w:t xml:space="preserve"> 3.8 mmol/l,  HDL 1.6 mmol/l, LDL 1.6.mmol/l  Glucose </w:t>
      </w:r>
      <w:proofErr w:type="spellStart"/>
      <w:r w:rsidRPr="00234860">
        <w:rPr>
          <w:rFonts w:cs="Arial"/>
          <w:lang w:val="de-DE"/>
        </w:rPr>
        <w:t>veneus</w:t>
      </w:r>
      <w:proofErr w:type="spellEnd"/>
      <w:r w:rsidRPr="00234860">
        <w:rPr>
          <w:rFonts w:cs="Arial"/>
          <w:lang w:val="de-DE"/>
        </w:rPr>
        <w:t xml:space="preserve"> 7.8 mmol/l  Hba1c 59 mmol/</w:t>
      </w:r>
      <w:proofErr w:type="spellStart"/>
      <w:r w:rsidRPr="00234860">
        <w:rPr>
          <w:rFonts w:cs="Arial"/>
          <w:lang w:val="de-DE"/>
        </w:rPr>
        <w:t>mol</w:t>
      </w:r>
      <w:proofErr w:type="spellEnd"/>
      <w:r w:rsidRPr="00234860">
        <w:rPr>
          <w:rFonts w:cs="Arial"/>
          <w:lang w:val="de-DE"/>
        </w:rPr>
        <w:t xml:space="preserve">. </w:t>
      </w:r>
    </w:p>
    <w:p w:rsidR="00CF0F57" w:rsidRPr="00234860" w:rsidRDefault="00234860" w:rsidP="00234860">
      <w:pPr>
        <w:spacing w:after="0"/>
        <w:rPr>
          <w:rFonts w:cs="Arial"/>
          <w:lang w:val="de-DE"/>
        </w:rPr>
      </w:pPr>
      <w:r w:rsidRPr="00234860">
        <w:rPr>
          <w:rFonts w:cs="Arial"/>
          <w:lang w:val="de-DE"/>
        </w:rPr>
        <w:t xml:space="preserve">Urine: </w:t>
      </w:r>
      <w:proofErr w:type="spellStart"/>
      <w:r w:rsidRPr="00234860">
        <w:rPr>
          <w:rFonts w:cs="Arial"/>
          <w:lang w:val="de-DE"/>
        </w:rPr>
        <w:t>Kreat</w:t>
      </w:r>
      <w:proofErr w:type="spellEnd"/>
      <w:r w:rsidRPr="00234860">
        <w:rPr>
          <w:rFonts w:cs="Arial"/>
          <w:lang w:val="de-DE"/>
        </w:rPr>
        <w:t xml:space="preserve"> 13.5 </w:t>
      </w:r>
      <w:proofErr w:type="spellStart"/>
      <w:r w:rsidRPr="00234860">
        <w:rPr>
          <w:rFonts w:cs="Arial"/>
          <w:lang w:val="de-DE"/>
        </w:rPr>
        <w:t>umol</w:t>
      </w:r>
      <w:proofErr w:type="spellEnd"/>
      <w:r w:rsidRPr="00234860">
        <w:rPr>
          <w:rFonts w:cs="Arial"/>
          <w:lang w:val="de-DE"/>
        </w:rPr>
        <w:t xml:space="preserve">/l, Micro </w:t>
      </w:r>
      <w:proofErr w:type="spellStart"/>
      <w:r w:rsidRPr="00234860">
        <w:rPr>
          <w:rFonts w:cs="Arial"/>
          <w:lang w:val="de-DE"/>
        </w:rPr>
        <w:t>alb</w:t>
      </w:r>
      <w:proofErr w:type="spellEnd"/>
      <w:r w:rsidRPr="00234860">
        <w:rPr>
          <w:rFonts w:cs="Arial"/>
          <w:lang w:val="de-DE"/>
        </w:rPr>
        <w:t xml:space="preserve"> 410 mg/l, ALB/KR rat U: 30.6 mg/mmol</w:t>
      </w:r>
    </w:p>
    <w:p w:rsidR="00CF0F57" w:rsidRPr="00234860" w:rsidRDefault="00CF0F57" w:rsidP="00CF0F57">
      <w:pPr>
        <w:spacing w:after="0"/>
        <w:rPr>
          <w:rFonts w:cs="Arial"/>
          <w:lang w:val="de-DE"/>
        </w:rPr>
      </w:pPr>
    </w:p>
    <w:p w:rsidR="00CF0F57" w:rsidRPr="00234860" w:rsidRDefault="00CF0F57" w:rsidP="00CF0F57">
      <w:pPr>
        <w:spacing w:after="0"/>
        <w:rPr>
          <w:rFonts w:cs="Arial"/>
          <w:b/>
        </w:rPr>
      </w:pPr>
      <w:r w:rsidRPr="00234860">
        <w:rPr>
          <w:rFonts w:cs="Arial"/>
          <w:b/>
        </w:rPr>
        <w:t>Opdracht in kleine groep</w:t>
      </w:r>
    </w:p>
    <w:p w:rsidR="00CF0F57" w:rsidRPr="00234860" w:rsidRDefault="00CF0F57" w:rsidP="00CF0F57">
      <w:pPr>
        <w:spacing w:after="0"/>
        <w:rPr>
          <w:rFonts w:cstheme="minorHAnsi"/>
        </w:rPr>
      </w:pPr>
      <w:r w:rsidRPr="00234860">
        <w:rPr>
          <w:rFonts w:cstheme="minorHAnsi"/>
        </w:rPr>
        <w:t>Maak een probleemlijst en op basis daarvan een geïntegreerde beschrijvende diagnose als uitgangspunt voor beleid op zowel medisch als verpleegkundig gebied. Schrijf deze op een flap-over.</w:t>
      </w:r>
    </w:p>
    <w:p w:rsidR="00CF0F57" w:rsidRPr="00234860" w:rsidRDefault="00CF0F57" w:rsidP="00CF0F57">
      <w:pPr>
        <w:spacing w:after="0"/>
        <w:rPr>
          <w:rFonts w:cstheme="minorHAnsi"/>
        </w:rPr>
      </w:pPr>
    </w:p>
    <w:p w:rsidR="00CF0F57" w:rsidRPr="00234860" w:rsidRDefault="00CF0F57" w:rsidP="00CF0F57">
      <w:pPr>
        <w:spacing w:after="0"/>
        <w:rPr>
          <w:rFonts w:cstheme="minorHAnsi"/>
        </w:rPr>
      </w:pPr>
    </w:p>
    <w:p w:rsidR="00CF0F57" w:rsidRPr="00234860" w:rsidRDefault="00CF0F57" w:rsidP="00CF0F57">
      <w:pPr>
        <w:spacing w:after="0"/>
        <w:rPr>
          <w:rFonts w:cstheme="minorHAnsi"/>
          <w:b/>
        </w:rPr>
      </w:pPr>
      <w:r w:rsidRPr="00234860">
        <w:rPr>
          <w:rFonts w:cstheme="minorHAnsi"/>
          <w:b/>
        </w:rPr>
        <w:t>Docent instructie:</w:t>
      </w:r>
    </w:p>
    <w:p w:rsidR="00CF0F57" w:rsidRPr="00234860" w:rsidRDefault="00CF0F57" w:rsidP="00CF0F57">
      <w:pPr>
        <w:spacing w:after="0"/>
        <w:rPr>
          <w:rFonts w:cstheme="minorHAnsi"/>
          <w:b/>
        </w:rPr>
      </w:pPr>
    </w:p>
    <w:p w:rsidR="00CF0F57" w:rsidRPr="00234860" w:rsidRDefault="00CF0F57" w:rsidP="00CF0F57">
      <w:pPr>
        <w:spacing w:after="0"/>
        <w:rPr>
          <w:rFonts w:cstheme="minorHAnsi"/>
        </w:rPr>
      </w:pPr>
      <w:r w:rsidRPr="00234860">
        <w:rPr>
          <w:rFonts w:cstheme="minorHAnsi"/>
        </w:rPr>
        <w:t>Patiënte met hoog cardiovasculair risico  door Morbide obesitas, DM2, roken en nu forse hypertensie.  Het voorkomen van cardiovasculair risico  is naast klachten behandeling de doelstelling van behandeling DM.</w:t>
      </w:r>
    </w:p>
    <w:p w:rsidR="00CF0F57" w:rsidRPr="00234860" w:rsidRDefault="00CF0F57" w:rsidP="00CF0F57">
      <w:pPr>
        <w:spacing w:after="0"/>
        <w:rPr>
          <w:rFonts w:cstheme="minorHAnsi"/>
        </w:rPr>
      </w:pPr>
    </w:p>
    <w:p w:rsidR="00CF0F57" w:rsidRPr="00234860" w:rsidRDefault="00CF0F57" w:rsidP="00CF0F57">
      <w:pPr>
        <w:spacing w:after="0"/>
        <w:rPr>
          <w:rFonts w:cstheme="minorHAnsi"/>
        </w:rPr>
      </w:pPr>
      <w:r w:rsidRPr="00234860">
        <w:rPr>
          <w:rFonts w:cstheme="minorHAnsi"/>
        </w:rPr>
        <w:t xml:space="preserve">DM2 : 2017 zijn antistoffen aangevraagd vanwege zwangerschapsdiabetes  bij destijds  matig overgewicht.  Morbide obesitas is na zwangerschap ontstaan.  </w:t>
      </w:r>
      <w:proofErr w:type="spellStart"/>
      <w:r w:rsidRPr="00234860">
        <w:rPr>
          <w:rFonts w:cstheme="minorHAnsi"/>
        </w:rPr>
        <w:t>Fam</w:t>
      </w:r>
      <w:proofErr w:type="spellEnd"/>
      <w:r w:rsidRPr="00234860">
        <w:rPr>
          <w:rFonts w:cstheme="minorHAnsi"/>
        </w:rPr>
        <w:t xml:space="preserve"> </w:t>
      </w:r>
      <w:proofErr w:type="spellStart"/>
      <w:r w:rsidRPr="00234860">
        <w:rPr>
          <w:rFonts w:cstheme="minorHAnsi"/>
        </w:rPr>
        <w:t>anm</w:t>
      </w:r>
      <w:proofErr w:type="spellEnd"/>
      <w:r w:rsidRPr="00234860">
        <w:rPr>
          <w:rFonts w:cstheme="minorHAnsi"/>
        </w:rPr>
        <w:t xml:space="preserve">  is positief voor DM2.  Antistoffen negatief .  Diagnose blijft DM2.  </w:t>
      </w:r>
      <w:proofErr w:type="spellStart"/>
      <w:r w:rsidRPr="00234860">
        <w:rPr>
          <w:rFonts w:cstheme="minorHAnsi"/>
        </w:rPr>
        <w:t>Bariatrische</w:t>
      </w:r>
      <w:proofErr w:type="spellEnd"/>
      <w:r w:rsidRPr="00234860">
        <w:rPr>
          <w:rFonts w:cstheme="minorHAnsi"/>
        </w:rPr>
        <w:t xml:space="preserve"> chirurgie door </w:t>
      </w:r>
      <w:proofErr w:type="spellStart"/>
      <w:r w:rsidRPr="00234860">
        <w:rPr>
          <w:rFonts w:cstheme="minorHAnsi"/>
        </w:rPr>
        <w:t>pte</w:t>
      </w:r>
      <w:proofErr w:type="spellEnd"/>
      <w:r w:rsidRPr="00234860">
        <w:rPr>
          <w:rFonts w:cstheme="minorHAnsi"/>
        </w:rPr>
        <w:t xml:space="preserve"> afgewezen.  Stop roken poli afgewezen alsook  hulp van een psycholoog. </w:t>
      </w:r>
    </w:p>
    <w:p w:rsidR="00CF0F57" w:rsidRPr="00234860" w:rsidRDefault="00CF0F57" w:rsidP="00CF0F57">
      <w:pPr>
        <w:spacing w:after="0"/>
        <w:rPr>
          <w:rFonts w:cstheme="minorHAnsi"/>
        </w:rPr>
      </w:pPr>
    </w:p>
    <w:p w:rsidR="00CF0F57" w:rsidRPr="00234860" w:rsidRDefault="00CF0F57" w:rsidP="00CF0F57">
      <w:pPr>
        <w:spacing w:after="0"/>
        <w:rPr>
          <w:rFonts w:cstheme="minorHAnsi"/>
        </w:rPr>
      </w:pPr>
      <w:r w:rsidRPr="00234860">
        <w:rPr>
          <w:rFonts w:cstheme="minorHAnsi"/>
        </w:rPr>
        <w:t xml:space="preserve">Diabetes is acceptabel gereguleerd.  Beter zou zijn Hba1c op streefwaarde  maar is bij deze patiënte alleen te bereiken door fors verhogen  insuline dosering hetgeen veelal toename van het gewicht tot gevolg heeft. </w:t>
      </w:r>
    </w:p>
    <w:p w:rsidR="00CF0F57" w:rsidRPr="00234860" w:rsidRDefault="00CF0F57" w:rsidP="00CF0F57">
      <w:pPr>
        <w:spacing w:after="0"/>
        <w:rPr>
          <w:rFonts w:cstheme="minorHAnsi"/>
        </w:rPr>
      </w:pPr>
    </w:p>
    <w:p w:rsidR="00CF0F57" w:rsidRPr="00234860" w:rsidRDefault="00CF0F57" w:rsidP="00CF0F57">
      <w:pPr>
        <w:spacing w:after="0"/>
        <w:rPr>
          <w:rFonts w:cstheme="minorHAnsi"/>
        </w:rPr>
      </w:pPr>
      <w:proofErr w:type="spellStart"/>
      <w:r w:rsidRPr="00234860">
        <w:rPr>
          <w:rFonts w:cstheme="minorHAnsi"/>
        </w:rPr>
        <w:t>Dyslipidemie</w:t>
      </w:r>
      <w:proofErr w:type="spellEnd"/>
      <w:r w:rsidRPr="00234860">
        <w:rPr>
          <w:rFonts w:cstheme="minorHAnsi"/>
        </w:rPr>
        <w:t>:  met behandeling op streef</w:t>
      </w:r>
    </w:p>
    <w:p w:rsidR="00CF0F57" w:rsidRPr="00234860" w:rsidRDefault="00CF0F57" w:rsidP="00CF0F57">
      <w:pPr>
        <w:spacing w:after="0"/>
        <w:rPr>
          <w:rFonts w:cstheme="minorHAnsi"/>
        </w:rPr>
      </w:pPr>
    </w:p>
    <w:p w:rsidR="00CF0F57" w:rsidRPr="00234860" w:rsidRDefault="00CF0F57" w:rsidP="00CF0F57">
      <w:pPr>
        <w:spacing w:after="0"/>
        <w:rPr>
          <w:rFonts w:cstheme="minorHAnsi"/>
        </w:rPr>
      </w:pPr>
      <w:proofErr w:type="spellStart"/>
      <w:r w:rsidRPr="00234860">
        <w:rPr>
          <w:rFonts w:cstheme="minorHAnsi"/>
        </w:rPr>
        <w:t>Microalbuminurie</w:t>
      </w:r>
      <w:proofErr w:type="spellEnd"/>
      <w:r w:rsidRPr="00234860">
        <w:rPr>
          <w:rFonts w:cstheme="minorHAnsi"/>
        </w:rPr>
        <w:t xml:space="preserve"> is langer bestaand en stabiel.  </w:t>
      </w:r>
    </w:p>
    <w:p w:rsidR="00CF0F57" w:rsidRPr="00234860" w:rsidRDefault="00CF0F57" w:rsidP="00CF0F57">
      <w:pPr>
        <w:spacing w:after="0"/>
        <w:rPr>
          <w:rFonts w:cstheme="minorHAnsi"/>
        </w:rPr>
      </w:pPr>
      <w:r w:rsidRPr="00234860">
        <w:rPr>
          <w:rFonts w:cstheme="minorHAnsi"/>
        </w:rPr>
        <w:t xml:space="preserve">Nu onverklaarbare stijging van de bloeddruk. Zonder klachten.  </w:t>
      </w:r>
    </w:p>
    <w:p w:rsidR="00CF0F57" w:rsidRPr="00234860" w:rsidRDefault="00CF0F57" w:rsidP="00CF0F57">
      <w:pPr>
        <w:spacing w:after="0"/>
        <w:rPr>
          <w:rFonts w:cstheme="minorHAnsi"/>
        </w:rPr>
      </w:pPr>
      <w:r w:rsidRPr="00234860">
        <w:rPr>
          <w:rFonts w:cstheme="minorHAnsi"/>
        </w:rPr>
        <w:t xml:space="preserve">Geen recent lab </w:t>
      </w:r>
      <w:r w:rsidR="00234860" w:rsidRPr="00234860">
        <w:rPr>
          <w:rFonts w:cstheme="minorHAnsi"/>
        </w:rPr>
        <w:t>nierfunctie</w:t>
      </w:r>
      <w:r w:rsidRPr="00234860">
        <w:rPr>
          <w:rFonts w:cstheme="minorHAnsi"/>
        </w:rPr>
        <w:t xml:space="preserve">. </w:t>
      </w:r>
      <w:r w:rsidR="00234860" w:rsidRPr="00234860">
        <w:rPr>
          <w:rFonts w:cstheme="minorHAnsi"/>
        </w:rPr>
        <w:t>Drie</w:t>
      </w:r>
      <w:r w:rsidRPr="00234860">
        <w:rPr>
          <w:rFonts w:cstheme="minorHAnsi"/>
        </w:rPr>
        <w:t xml:space="preserve"> m</w:t>
      </w:r>
      <w:r w:rsidR="00234860" w:rsidRPr="00234860">
        <w:rPr>
          <w:rFonts w:cstheme="minorHAnsi"/>
        </w:rPr>
        <w:t>aanden</w:t>
      </w:r>
      <w:r w:rsidRPr="00234860">
        <w:rPr>
          <w:rFonts w:cstheme="minorHAnsi"/>
        </w:rPr>
        <w:t xml:space="preserve"> geleden</w:t>
      </w:r>
      <w:r w:rsidR="00234860" w:rsidRPr="00234860">
        <w:rPr>
          <w:rFonts w:cstheme="minorHAnsi"/>
        </w:rPr>
        <w:t xml:space="preserve"> was de nierfunctie </w:t>
      </w:r>
      <w:r w:rsidRPr="00234860">
        <w:rPr>
          <w:rFonts w:cstheme="minorHAnsi"/>
        </w:rPr>
        <w:t xml:space="preserve">binnen streefwaarde. </w:t>
      </w:r>
    </w:p>
    <w:p w:rsidR="00CF0F57" w:rsidRPr="00234860" w:rsidRDefault="00CF0F57" w:rsidP="00CF0F57">
      <w:pPr>
        <w:spacing w:after="0"/>
        <w:rPr>
          <w:rFonts w:cstheme="minorHAnsi"/>
          <w:b/>
        </w:rPr>
      </w:pPr>
    </w:p>
    <w:p w:rsidR="00CF0F57" w:rsidRPr="00234860" w:rsidRDefault="00CF0F57" w:rsidP="00CF0F57">
      <w:pPr>
        <w:spacing w:after="0"/>
        <w:rPr>
          <w:rFonts w:cstheme="minorHAnsi"/>
          <w:b/>
        </w:rPr>
      </w:pPr>
      <w:r w:rsidRPr="00234860">
        <w:rPr>
          <w:rFonts w:cstheme="minorHAnsi"/>
          <w:b/>
        </w:rPr>
        <w:t>Probleemlijst</w:t>
      </w:r>
    </w:p>
    <w:p w:rsidR="00CF0F57" w:rsidRPr="00234860" w:rsidRDefault="00CF0F57" w:rsidP="00CF0F57">
      <w:pPr>
        <w:pStyle w:val="Lijstalinea"/>
        <w:numPr>
          <w:ilvl w:val="0"/>
          <w:numId w:val="6"/>
        </w:numPr>
        <w:spacing w:after="0" w:line="276" w:lineRule="auto"/>
        <w:rPr>
          <w:rFonts w:cs="Arial"/>
          <w:b/>
        </w:rPr>
      </w:pPr>
      <w:r w:rsidRPr="00234860">
        <w:t xml:space="preserve">Opgelopen hypertensie bij al bestaande stabiele </w:t>
      </w:r>
      <w:proofErr w:type="spellStart"/>
      <w:r w:rsidRPr="00234860">
        <w:t>microalbuminurie</w:t>
      </w:r>
      <w:proofErr w:type="spellEnd"/>
    </w:p>
    <w:p w:rsidR="00CF0F57" w:rsidRPr="00234860" w:rsidRDefault="00CF0F57" w:rsidP="00CF0F57">
      <w:pPr>
        <w:pStyle w:val="Lijstalinea"/>
        <w:numPr>
          <w:ilvl w:val="0"/>
          <w:numId w:val="6"/>
        </w:numPr>
        <w:spacing w:after="0" w:line="276" w:lineRule="auto"/>
        <w:rPr>
          <w:rFonts w:cs="Arial"/>
          <w:b/>
        </w:rPr>
      </w:pPr>
      <w:r w:rsidRPr="00234860">
        <w:t xml:space="preserve">DM2  bij morbide obesitas .   </w:t>
      </w:r>
    </w:p>
    <w:p w:rsidR="00CF0F57" w:rsidRPr="00234860" w:rsidRDefault="00CF0F57" w:rsidP="00CF0F57">
      <w:pPr>
        <w:pStyle w:val="Lijstalinea"/>
        <w:numPr>
          <w:ilvl w:val="0"/>
          <w:numId w:val="6"/>
        </w:numPr>
        <w:spacing w:after="0" w:line="276" w:lineRule="auto"/>
        <w:rPr>
          <w:rFonts w:cs="Arial"/>
          <w:b/>
        </w:rPr>
      </w:pPr>
      <w:r w:rsidRPr="00234860">
        <w:t>Diabetische retinopathie (DRP)</w:t>
      </w:r>
    </w:p>
    <w:p w:rsidR="00CF0F57" w:rsidRPr="00234860" w:rsidRDefault="00CF0F57" w:rsidP="00CF0F57">
      <w:pPr>
        <w:pStyle w:val="Lijstalinea"/>
        <w:numPr>
          <w:ilvl w:val="0"/>
          <w:numId w:val="6"/>
        </w:numPr>
        <w:spacing w:after="0" w:line="276" w:lineRule="auto"/>
        <w:rPr>
          <w:rFonts w:cs="Arial"/>
          <w:b/>
        </w:rPr>
      </w:pPr>
      <w:proofErr w:type="spellStart"/>
      <w:r w:rsidRPr="00234860">
        <w:t>Dysplipidemie</w:t>
      </w:r>
      <w:proofErr w:type="spellEnd"/>
      <w:r w:rsidRPr="00234860">
        <w:t xml:space="preserve">  </w:t>
      </w:r>
    </w:p>
    <w:p w:rsidR="00CF0F57" w:rsidRPr="00234860" w:rsidRDefault="00CF0F57" w:rsidP="00CF0F57">
      <w:pPr>
        <w:pStyle w:val="Lijstalinea"/>
        <w:numPr>
          <w:ilvl w:val="0"/>
          <w:numId w:val="6"/>
        </w:numPr>
        <w:spacing w:after="0" w:line="276" w:lineRule="auto"/>
        <w:rPr>
          <w:rFonts w:cs="Arial"/>
          <w:b/>
        </w:rPr>
      </w:pPr>
      <w:r w:rsidRPr="00234860">
        <w:t>Rookt</w:t>
      </w:r>
    </w:p>
    <w:p w:rsidR="00CF0F57" w:rsidRPr="00234860" w:rsidRDefault="00CF0F57" w:rsidP="00CF0F57">
      <w:pPr>
        <w:pStyle w:val="Lijstalinea"/>
        <w:numPr>
          <w:ilvl w:val="0"/>
          <w:numId w:val="6"/>
        </w:numPr>
        <w:spacing w:after="0" w:line="276" w:lineRule="auto"/>
        <w:rPr>
          <w:rFonts w:cs="Arial"/>
          <w:b/>
        </w:rPr>
      </w:pPr>
      <w:r w:rsidRPr="00234860">
        <w:t xml:space="preserve">B6 </w:t>
      </w:r>
      <w:proofErr w:type="spellStart"/>
      <w:r w:rsidRPr="00234860">
        <w:t>deficientie</w:t>
      </w:r>
      <w:proofErr w:type="spellEnd"/>
      <w:r w:rsidRPr="00234860">
        <w:t xml:space="preserve"> </w:t>
      </w:r>
      <w:proofErr w:type="spellStart"/>
      <w:r w:rsidRPr="00234860">
        <w:t>Vitm</w:t>
      </w:r>
      <w:proofErr w:type="spellEnd"/>
      <w:r w:rsidRPr="00234860">
        <w:t xml:space="preserve"> : </w:t>
      </w:r>
      <w:proofErr w:type="spellStart"/>
      <w:r w:rsidRPr="00234860">
        <w:t>supp</w:t>
      </w:r>
      <w:proofErr w:type="spellEnd"/>
      <w:r w:rsidRPr="00234860">
        <w:t xml:space="preserve"> gestaakt ; volgen na staken suppletie</w:t>
      </w:r>
    </w:p>
    <w:p w:rsidR="00CF0F57" w:rsidRPr="00234860" w:rsidRDefault="00CF0F57" w:rsidP="00CF0F57">
      <w:pPr>
        <w:spacing w:after="0"/>
        <w:rPr>
          <w:rFonts w:cs="Arial"/>
          <w:b/>
        </w:rPr>
      </w:pPr>
    </w:p>
    <w:p w:rsidR="00CF0F57" w:rsidRPr="00234860" w:rsidRDefault="00CF0F57" w:rsidP="00CF0F57">
      <w:pPr>
        <w:spacing w:after="0"/>
        <w:rPr>
          <w:rFonts w:cs="Arial"/>
          <w:b/>
        </w:rPr>
      </w:pPr>
      <w:r w:rsidRPr="00234860">
        <w:rPr>
          <w:rFonts w:cs="Arial"/>
          <w:b/>
        </w:rPr>
        <w:t xml:space="preserve">Aanvullende vragen tractus anamnese  en lichamelijk onderzoek. </w:t>
      </w:r>
    </w:p>
    <w:p w:rsidR="00CF0F57" w:rsidRPr="00234860" w:rsidRDefault="00CF0F57" w:rsidP="00CF0F57">
      <w:pPr>
        <w:pStyle w:val="Lijstalinea"/>
        <w:numPr>
          <w:ilvl w:val="0"/>
          <w:numId w:val="8"/>
        </w:numPr>
        <w:spacing w:after="0" w:line="276" w:lineRule="auto"/>
        <w:rPr>
          <w:rFonts w:cs="Arial"/>
        </w:rPr>
      </w:pPr>
      <w:r w:rsidRPr="00234860">
        <w:rPr>
          <w:rFonts w:cs="Arial"/>
        </w:rPr>
        <w:t xml:space="preserve">Tractus </w:t>
      </w:r>
      <w:proofErr w:type="spellStart"/>
      <w:r w:rsidRPr="00234860">
        <w:rPr>
          <w:rFonts w:cs="Arial"/>
        </w:rPr>
        <w:t>anm</w:t>
      </w:r>
      <w:proofErr w:type="spellEnd"/>
      <w:r w:rsidRPr="00234860">
        <w:rPr>
          <w:rFonts w:cs="Arial"/>
        </w:rPr>
        <w:t xml:space="preserve">:  Oedemen- ,  Dyspnoe </w:t>
      </w:r>
      <w:proofErr w:type="spellStart"/>
      <w:r w:rsidRPr="00234860">
        <w:rPr>
          <w:rFonts w:cs="Arial"/>
        </w:rPr>
        <w:t>défort</w:t>
      </w:r>
      <w:proofErr w:type="spellEnd"/>
      <w:r w:rsidRPr="00234860">
        <w:rPr>
          <w:rFonts w:cs="Arial"/>
        </w:rPr>
        <w:t xml:space="preserve">- , </w:t>
      </w:r>
      <w:proofErr w:type="spellStart"/>
      <w:r w:rsidRPr="00234860">
        <w:rPr>
          <w:rFonts w:cs="Arial"/>
        </w:rPr>
        <w:t>podb</w:t>
      </w:r>
      <w:proofErr w:type="spellEnd"/>
      <w:r w:rsidRPr="00234860">
        <w:rPr>
          <w:rFonts w:cs="Arial"/>
        </w:rPr>
        <w:t xml:space="preserve">-, </w:t>
      </w:r>
      <w:proofErr w:type="spellStart"/>
      <w:r w:rsidRPr="00234860">
        <w:rPr>
          <w:rFonts w:cs="Arial"/>
        </w:rPr>
        <w:t>palp</w:t>
      </w:r>
      <w:proofErr w:type="spellEnd"/>
      <w:r w:rsidRPr="00234860">
        <w:rPr>
          <w:rFonts w:cs="Arial"/>
        </w:rPr>
        <w:t xml:space="preserve"> -,  duizelig-, hoofdpijn + na overlijden hond.  hoesten-,  gewicht 3 </w:t>
      </w:r>
      <w:proofErr w:type="spellStart"/>
      <w:r w:rsidRPr="00234860">
        <w:rPr>
          <w:rFonts w:cs="Arial"/>
        </w:rPr>
        <w:t>mnd</w:t>
      </w:r>
      <w:proofErr w:type="spellEnd"/>
      <w:r w:rsidRPr="00234860">
        <w:rPr>
          <w:rFonts w:cs="Arial"/>
        </w:rPr>
        <w:t xml:space="preserve"> + 1 kg,  eetpatroon ongewijzigd:  snoept niet, geen chips, geen ( extra) zout, geen maggi, mosterd.  2 </w:t>
      </w:r>
      <w:proofErr w:type="spellStart"/>
      <w:r w:rsidRPr="00234860">
        <w:rPr>
          <w:rFonts w:cs="Arial"/>
        </w:rPr>
        <w:t>mnd</w:t>
      </w:r>
      <w:proofErr w:type="spellEnd"/>
      <w:r w:rsidRPr="00234860">
        <w:rPr>
          <w:rFonts w:cs="Arial"/>
        </w:rPr>
        <w:t xml:space="preserve"> geleden hond laten inslapen; stress en hoofdpijn gehad. Nu niet meer actueel. </w:t>
      </w:r>
    </w:p>
    <w:p w:rsidR="00CF0F57" w:rsidRPr="00234860" w:rsidRDefault="00CF0F57" w:rsidP="00CF0F57">
      <w:pPr>
        <w:pStyle w:val="Lijstalinea"/>
        <w:numPr>
          <w:ilvl w:val="0"/>
          <w:numId w:val="8"/>
        </w:numPr>
        <w:spacing w:after="0" w:line="276" w:lineRule="auto"/>
        <w:rPr>
          <w:rFonts w:cs="Arial"/>
        </w:rPr>
      </w:pPr>
      <w:r w:rsidRPr="00234860">
        <w:rPr>
          <w:rFonts w:cs="Arial"/>
        </w:rPr>
        <w:t xml:space="preserve">Neemt medicatie in zoals voorgeschreven.  Geen vrije verkoop. </w:t>
      </w:r>
    </w:p>
    <w:p w:rsidR="00CF0F57" w:rsidRPr="00234860" w:rsidRDefault="00CF0F57" w:rsidP="00CF0F57">
      <w:pPr>
        <w:pStyle w:val="Lijstalinea"/>
        <w:numPr>
          <w:ilvl w:val="0"/>
          <w:numId w:val="8"/>
        </w:numPr>
        <w:spacing w:after="0" w:line="276" w:lineRule="auto"/>
        <w:rPr>
          <w:rFonts w:cs="Arial"/>
        </w:rPr>
      </w:pPr>
      <w:r w:rsidRPr="00234860">
        <w:rPr>
          <w:rFonts w:cs="Arial"/>
        </w:rPr>
        <w:t>Lichamelijk onderzoek</w:t>
      </w:r>
    </w:p>
    <w:p w:rsidR="00CF0F57" w:rsidRPr="00234860" w:rsidRDefault="00CF0F57" w:rsidP="00CF0F57">
      <w:pPr>
        <w:pStyle w:val="Lijstalinea"/>
        <w:numPr>
          <w:ilvl w:val="0"/>
          <w:numId w:val="9"/>
        </w:numPr>
        <w:spacing w:after="0" w:line="276" w:lineRule="auto"/>
        <w:rPr>
          <w:rFonts w:cs="Arial"/>
        </w:rPr>
      </w:pPr>
      <w:r w:rsidRPr="00234860">
        <w:rPr>
          <w:rFonts w:cs="Arial"/>
        </w:rPr>
        <w:t>Verzorgd.  Bolle buik, relatief slankere ledematen.</w:t>
      </w:r>
    </w:p>
    <w:p w:rsidR="00CF0F57" w:rsidRPr="00234860" w:rsidRDefault="00CF0F57" w:rsidP="00CF0F57">
      <w:pPr>
        <w:pStyle w:val="Lijstalinea"/>
        <w:numPr>
          <w:ilvl w:val="0"/>
          <w:numId w:val="9"/>
        </w:numPr>
        <w:spacing w:after="0" w:line="276" w:lineRule="auto"/>
        <w:rPr>
          <w:rFonts w:cs="Arial"/>
        </w:rPr>
      </w:pPr>
      <w:r w:rsidRPr="00234860">
        <w:rPr>
          <w:rFonts w:cs="Arial"/>
        </w:rPr>
        <w:t>COR: S1S2 geen souffles</w:t>
      </w:r>
    </w:p>
    <w:p w:rsidR="00CF0F57" w:rsidRPr="00234860" w:rsidRDefault="00CF0F57" w:rsidP="00CF0F57">
      <w:pPr>
        <w:pStyle w:val="Lijstalinea"/>
        <w:numPr>
          <w:ilvl w:val="0"/>
          <w:numId w:val="9"/>
        </w:numPr>
        <w:spacing w:after="0" w:line="276" w:lineRule="auto"/>
        <w:rPr>
          <w:rFonts w:cs="Arial"/>
        </w:rPr>
      </w:pPr>
      <w:proofErr w:type="spellStart"/>
      <w:r w:rsidRPr="00234860">
        <w:rPr>
          <w:rFonts w:cs="Arial"/>
        </w:rPr>
        <w:t>Pulm</w:t>
      </w:r>
      <w:proofErr w:type="spellEnd"/>
      <w:r w:rsidRPr="00234860">
        <w:rPr>
          <w:rFonts w:cs="Arial"/>
        </w:rPr>
        <w:t xml:space="preserve">: VAG </w:t>
      </w:r>
      <w:proofErr w:type="spellStart"/>
      <w:r w:rsidRPr="00234860">
        <w:rPr>
          <w:rFonts w:cs="Arial"/>
        </w:rPr>
        <w:t>bdz</w:t>
      </w:r>
      <w:proofErr w:type="spellEnd"/>
    </w:p>
    <w:p w:rsidR="00CF0F57" w:rsidRPr="00234860" w:rsidRDefault="00CF0F57" w:rsidP="00CF0F57">
      <w:pPr>
        <w:pStyle w:val="Lijstalinea"/>
        <w:numPr>
          <w:ilvl w:val="0"/>
          <w:numId w:val="9"/>
        </w:numPr>
        <w:spacing w:after="0" w:line="276" w:lineRule="auto"/>
        <w:rPr>
          <w:rFonts w:cs="Arial"/>
          <w:lang w:val="de-DE"/>
        </w:rPr>
      </w:pPr>
      <w:proofErr w:type="spellStart"/>
      <w:r w:rsidRPr="00234860">
        <w:rPr>
          <w:rFonts w:cs="Arial"/>
          <w:lang w:val="de-DE"/>
        </w:rPr>
        <w:t>Abd</w:t>
      </w:r>
      <w:proofErr w:type="spellEnd"/>
      <w:r w:rsidRPr="00234860">
        <w:rPr>
          <w:rFonts w:cs="Arial"/>
          <w:lang w:val="de-DE"/>
        </w:rPr>
        <w:t xml:space="preserve">:  </w:t>
      </w:r>
      <w:proofErr w:type="spellStart"/>
      <w:r w:rsidRPr="00234860">
        <w:rPr>
          <w:rFonts w:cs="Arial"/>
          <w:lang w:val="de-DE"/>
        </w:rPr>
        <w:t>Zeer</w:t>
      </w:r>
      <w:proofErr w:type="spellEnd"/>
      <w:r w:rsidRPr="00234860">
        <w:rPr>
          <w:rFonts w:cs="Arial"/>
          <w:lang w:val="de-DE"/>
        </w:rPr>
        <w:t xml:space="preserve"> </w:t>
      </w:r>
      <w:proofErr w:type="spellStart"/>
      <w:r w:rsidRPr="00234860">
        <w:rPr>
          <w:rFonts w:cs="Arial"/>
          <w:lang w:val="de-DE"/>
        </w:rPr>
        <w:t>adipeus</w:t>
      </w:r>
      <w:proofErr w:type="spellEnd"/>
      <w:r w:rsidRPr="00234860">
        <w:rPr>
          <w:rFonts w:cs="Arial"/>
          <w:lang w:val="de-DE"/>
        </w:rPr>
        <w:t xml:space="preserve">.   Art </w:t>
      </w:r>
      <w:proofErr w:type="spellStart"/>
      <w:r w:rsidRPr="00234860">
        <w:rPr>
          <w:rFonts w:cs="Arial"/>
          <w:lang w:val="de-DE"/>
        </w:rPr>
        <w:t>fem</w:t>
      </w:r>
      <w:proofErr w:type="spellEnd"/>
      <w:r w:rsidRPr="00234860">
        <w:rPr>
          <w:rFonts w:cs="Arial"/>
          <w:lang w:val="de-DE"/>
        </w:rPr>
        <w:t xml:space="preserve"> </w:t>
      </w:r>
      <w:proofErr w:type="spellStart"/>
      <w:r w:rsidRPr="00234860">
        <w:rPr>
          <w:rFonts w:cs="Arial"/>
          <w:lang w:val="de-DE"/>
        </w:rPr>
        <w:t>dbz</w:t>
      </w:r>
      <w:proofErr w:type="spellEnd"/>
      <w:r w:rsidRPr="00234860">
        <w:rPr>
          <w:rFonts w:cs="Arial"/>
          <w:lang w:val="de-DE"/>
        </w:rPr>
        <w:t xml:space="preserve"> palpabel </w:t>
      </w:r>
    </w:p>
    <w:p w:rsidR="00CF0F57" w:rsidRPr="00234860" w:rsidRDefault="00CF0F57" w:rsidP="00CF0F57">
      <w:pPr>
        <w:pStyle w:val="Lijstalinea"/>
        <w:numPr>
          <w:ilvl w:val="0"/>
          <w:numId w:val="9"/>
        </w:numPr>
        <w:spacing w:after="0" w:line="276" w:lineRule="auto"/>
        <w:rPr>
          <w:rFonts w:cs="Arial"/>
          <w:lang w:val="de-DE"/>
        </w:rPr>
      </w:pPr>
      <w:proofErr w:type="spellStart"/>
      <w:r w:rsidRPr="00234860">
        <w:rPr>
          <w:rFonts w:cs="Arial"/>
        </w:rPr>
        <w:t>Gewichts</w:t>
      </w:r>
      <w:proofErr w:type="spellEnd"/>
      <w:r w:rsidRPr="00234860">
        <w:rPr>
          <w:rFonts w:cs="Arial"/>
        </w:rPr>
        <w:t xml:space="preserve"> toename 1 kg </w:t>
      </w:r>
    </w:p>
    <w:p w:rsidR="00CF0F57" w:rsidRPr="00234860" w:rsidRDefault="00CF0F57" w:rsidP="00CF0F57">
      <w:pPr>
        <w:pStyle w:val="Lijstalinea"/>
        <w:numPr>
          <w:ilvl w:val="0"/>
          <w:numId w:val="9"/>
        </w:numPr>
        <w:spacing w:after="0" w:line="276" w:lineRule="auto"/>
        <w:rPr>
          <w:rFonts w:cs="Arial"/>
        </w:rPr>
      </w:pPr>
      <w:r w:rsidRPr="00234860">
        <w:rPr>
          <w:rFonts w:cs="Arial"/>
        </w:rPr>
        <w:t>Extremiteiten:  Overgewicht.  Geen fors oedeem.  Mogelijke toename niet te beoordelen.</w:t>
      </w:r>
    </w:p>
    <w:p w:rsidR="00CF0F57" w:rsidRPr="00234860" w:rsidRDefault="00CF0F57" w:rsidP="00CF0F57">
      <w:pPr>
        <w:pStyle w:val="Lijstalinea"/>
        <w:spacing w:after="0"/>
        <w:ind w:left="1080"/>
        <w:rPr>
          <w:rFonts w:cs="Arial"/>
          <w:b/>
        </w:rPr>
      </w:pPr>
    </w:p>
    <w:p w:rsidR="00CF0F57" w:rsidRPr="00234860" w:rsidRDefault="00CF0F57" w:rsidP="00CF0F57">
      <w:pPr>
        <w:pStyle w:val="Lijstalinea"/>
        <w:numPr>
          <w:ilvl w:val="0"/>
          <w:numId w:val="10"/>
        </w:numPr>
        <w:spacing w:after="0" w:line="276" w:lineRule="auto"/>
        <w:rPr>
          <w:rFonts w:cs="Arial"/>
        </w:rPr>
      </w:pPr>
      <w:proofErr w:type="spellStart"/>
      <w:r w:rsidRPr="00234860">
        <w:rPr>
          <w:rFonts w:cs="Arial"/>
        </w:rPr>
        <w:t>Labwaarden</w:t>
      </w:r>
      <w:proofErr w:type="spellEnd"/>
    </w:p>
    <w:p w:rsidR="00CF0F57" w:rsidRPr="00234860" w:rsidRDefault="00CF0F57" w:rsidP="00CF0F57">
      <w:pPr>
        <w:spacing w:after="0"/>
        <w:rPr>
          <w:rFonts w:cs="Arial"/>
          <w:b/>
        </w:rPr>
      </w:pPr>
      <w:r w:rsidRPr="00234860">
        <w:rPr>
          <w:rFonts w:cs="Arial"/>
        </w:rPr>
        <w:t xml:space="preserve">Aanvullende vragen over </w:t>
      </w:r>
      <w:proofErr w:type="spellStart"/>
      <w:r w:rsidRPr="00234860">
        <w:rPr>
          <w:rFonts w:cs="Arial"/>
        </w:rPr>
        <w:t>labwaarden</w:t>
      </w:r>
      <w:proofErr w:type="spellEnd"/>
      <w:r w:rsidRPr="00234860">
        <w:rPr>
          <w:rFonts w:cs="Arial"/>
        </w:rPr>
        <w:t xml:space="preserve">:   </w:t>
      </w:r>
      <w:proofErr w:type="spellStart"/>
      <w:r w:rsidRPr="00234860">
        <w:rPr>
          <w:rFonts w:cs="Arial"/>
        </w:rPr>
        <w:t>Microalbuminurie</w:t>
      </w:r>
      <w:proofErr w:type="spellEnd"/>
      <w:r w:rsidRPr="00234860">
        <w:rPr>
          <w:rFonts w:cs="Arial"/>
        </w:rPr>
        <w:t xml:space="preserve"> stabiel.  Hba1c was vorig consult éénmalig verhoogd naar 63 </w:t>
      </w:r>
      <w:proofErr w:type="spellStart"/>
      <w:r w:rsidRPr="00234860">
        <w:rPr>
          <w:rFonts w:cs="Arial"/>
        </w:rPr>
        <w:t>mmol</w:t>
      </w:r>
      <w:proofErr w:type="spellEnd"/>
      <w:r w:rsidRPr="00234860">
        <w:rPr>
          <w:rFonts w:cs="Arial"/>
        </w:rPr>
        <w:t xml:space="preserve">/mol.  Nu dus weer gedaald.  Streefwaarde volgens protocol  is &lt; 54 </w:t>
      </w:r>
      <w:proofErr w:type="spellStart"/>
      <w:r w:rsidRPr="00234860">
        <w:rPr>
          <w:rFonts w:cs="Arial"/>
        </w:rPr>
        <w:t>mmol</w:t>
      </w:r>
      <w:proofErr w:type="spellEnd"/>
      <w:r w:rsidRPr="00234860">
        <w:rPr>
          <w:rFonts w:cs="Arial"/>
        </w:rPr>
        <w:t xml:space="preserve">/mol.  </w:t>
      </w:r>
      <w:proofErr w:type="spellStart"/>
      <w:r w:rsidRPr="00234860">
        <w:rPr>
          <w:rFonts w:cs="Arial"/>
        </w:rPr>
        <w:t>Patiente</w:t>
      </w:r>
      <w:proofErr w:type="spellEnd"/>
      <w:r w:rsidRPr="00234860">
        <w:rPr>
          <w:rFonts w:cs="Arial"/>
        </w:rPr>
        <w:t xml:space="preserve"> is zelf erg tevreden met deze 59 </w:t>
      </w:r>
      <w:proofErr w:type="spellStart"/>
      <w:r w:rsidRPr="00234860">
        <w:rPr>
          <w:rFonts w:cs="Arial"/>
        </w:rPr>
        <w:t>mmol</w:t>
      </w:r>
      <w:proofErr w:type="spellEnd"/>
      <w:r w:rsidRPr="00234860">
        <w:rPr>
          <w:rFonts w:cs="Arial"/>
        </w:rPr>
        <w:t xml:space="preserve">/mol.   </w:t>
      </w:r>
    </w:p>
    <w:p w:rsidR="00CF0F57" w:rsidRPr="00234860" w:rsidRDefault="00CF0F57" w:rsidP="00CF0F57">
      <w:pPr>
        <w:spacing w:after="0"/>
        <w:rPr>
          <w:rFonts w:cs="Arial"/>
          <w:b/>
        </w:rPr>
      </w:pPr>
    </w:p>
    <w:p w:rsidR="00CF0F57" w:rsidRPr="00234860" w:rsidRDefault="00CF0F57" w:rsidP="00CF0F57">
      <w:pPr>
        <w:spacing w:after="0"/>
        <w:rPr>
          <w:rFonts w:cs="Arial"/>
          <w:b/>
        </w:rPr>
      </w:pPr>
      <w:r w:rsidRPr="00234860">
        <w:rPr>
          <w:rFonts w:cs="Arial"/>
          <w:b/>
        </w:rPr>
        <w:t>Behandeling:</w:t>
      </w:r>
    </w:p>
    <w:p w:rsidR="00CF0F57" w:rsidRPr="00234860" w:rsidRDefault="00CF0F57" w:rsidP="00CF0F57">
      <w:pPr>
        <w:pStyle w:val="Lijstalinea"/>
        <w:numPr>
          <w:ilvl w:val="0"/>
          <w:numId w:val="7"/>
        </w:numPr>
        <w:spacing w:after="0" w:line="276" w:lineRule="auto"/>
        <w:rPr>
          <w:rFonts w:cs="Arial"/>
        </w:rPr>
      </w:pPr>
      <w:r w:rsidRPr="00234860">
        <w:rPr>
          <w:rFonts w:cs="Arial"/>
        </w:rPr>
        <w:t xml:space="preserve">Medicatie  optioneel:  toevoegen hydrochloorthiazide of </w:t>
      </w:r>
      <w:proofErr w:type="spellStart"/>
      <w:r w:rsidRPr="00234860">
        <w:rPr>
          <w:rFonts w:cs="Arial"/>
        </w:rPr>
        <w:t>Amplodipine</w:t>
      </w:r>
      <w:proofErr w:type="spellEnd"/>
      <w:r w:rsidRPr="00234860">
        <w:rPr>
          <w:rFonts w:cs="Arial"/>
        </w:rPr>
        <w:t xml:space="preserve">. Gekozen is voor start hydrochloorthiazide 12.5 mg.  </w:t>
      </w:r>
    </w:p>
    <w:p w:rsidR="00CF0F57" w:rsidRPr="00234860" w:rsidRDefault="00CF0F57" w:rsidP="00CF0F57">
      <w:pPr>
        <w:pStyle w:val="Lijstalinea"/>
        <w:numPr>
          <w:ilvl w:val="0"/>
          <w:numId w:val="7"/>
        </w:numPr>
        <w:spacing w:after="0" w:line="276" w:lineRule="auto"/>
        <w:rPr>
          <w:rFonts w:cs="Arial"/>
        </w:rPr>
      </w:pPr>
      <w:r w:rsidRPr="00234860">
        <w:rPr>
          <w:rFonts w:cs="Arial"/>
        </w:rPr>
        <w:t>Lab : GFR KNUK</w:t>
      </w:r>
    </w:p>
    <w:p w:rsidR="00CF0F57" w:rsidRPr="00234860" w:rsidRDefault="00CF0F57" w:rsidP="00CF0F57">
      <w:pPr>
        <w:pStyle w:val="Lijstalinea"/>
        <w:numPr>
          <w:ilvl w:val="0"/>
          <w:numId w:val="7"/>
        </w:numPr>
        <w:spacing w:after="0" w:line="276" w:lineRule="auto"/>
        <w:rPr>
          <w:rFonts w:cs="Arial"/>
        </w:rPr>
      </w:pPr>
      <w:r w:rsidRPr="00234860">
        <w:rPr>
          <w:rFonts w:cs="Arial"/>
        </w:rPr>
        <w:t xml:space="preserve">Adviezen gezonde leefstijl : stoppen met roken, afvallen, bewegen, gezonde voeding (specifiek geen zout, voldoende drinken) blijven van kracht.  </w:t>
      </w:r>
    </w:p>
    <w:p w:rsidR="00CF0F57" w:rsidRPr="00234860" w:rsidRDefault="00CF0F57" w:rsidP="00CF0F57">
      <w:pPr>
        <w:pStyle w:val="Lijstalinea"/>
        <w:numPr>
          <w:ilvl w:val="0"/>
          <w:numId w:val="7"/>
        </w:numPr>
        <w:spacing w:after="0" w:line="276" w:lineRule="auto"/>
        <w:rPr>
          <w:rFonts w:cs="Arial"/>
        </w:rPr>
      </w:pPr>
      <w:r w:rsidRPr="00234860">
        <w:rPr>
          <w:rFonts w:cs="Arial"/>
        </w:rPr>
        <w:t xml:space="preserve">Voor nu  dosering Insuline ongewijzigd. </w:t>
      </w:r>
    </w:p>
    <w:p w:rsidR="00CF0F57" w:rsidRPr="00234860" w:rsidRDefault="00CF0F57" w:rsidP="00CF0F57">
      <w:pPr>
        <w:pStyle w:val="Lijstalinea"/>
        <w:numPr>
          <w:ilvl w:val="0"/>
          <w:numId w:val="7"/>
        </w:numPr>
        <w:spacing w:after="0" w:line="276" w:lineRule="auto"/>
        <w:rPr>
          <w:rFonts w:cs="Arial"/>
        </w:rPr>
      </w:pPr>
      <w:r w:rsidRPr="00234860">
        <w:rPr>
          <w:rFonts w:cs="Arial"/>
        </w:rPr>
        <w:t xml:space="preserve">Aangemeld bij hulpmiddelen speciaalzaak voor nieuwe </w:t>
      </w:r>
      <w:proofErr w:type="spellStart"/>
      <w:r w:rsidRPr="00234860">
        <w:rPr>
          <w:rFonts w:cs="Arial"/>
        </w:rPr>
        <w:t>teststrips</w:t>
      </w:r>
      <w:proofErr w:type="spellEnd"/>
      <w:r w:rsidRPr="00234860">
        <w:rPr>
          <w:rFonts w:cs="Arial"/>
        </w:rPr>
        <w:t xml:space="preserve"> &gt; gaat </w:t>
      </w:r>
      <w:proofErr w:type="spellStart"/>
      <w:r w:rsidRPr="00234860">
        <w:rPr>
          <w:rFonts w:cs="Arial"/>
        </w:rPr>
        <w:t>dagcurves</w:t>
      </w:r>
      <w:proofErr w:type="spellEnd"/>
      <w:r w:rsidRPr="00234860">
        <w:rPr>
          <w:rFonts w:cs="Arial"/>
        </w:rPr>
        <w:t xml:space="preserve"> prikken.</w:t>
      </w:r>
    </w:p>
    <w:p w:rsidR="00CF0F57" w:rsidRPr="00234860" w:rsidRDefault="00CF0F57" w:rsidP="00CF0F57">
      <w:pPr>
        <w:pStyle w:val="Lijstalinea"/>
        <w:spacing w:after="0"/>
        <w:ind w:left="360"/>
        <w:rPr>
          <w:rFonts w:cs="Arial"/>
        </w:rPr>
      </w:pPr>
    </w:p>
    <w:p w:rsidR="00CF0F57" w:rsidRPr="00234860" w:rsidRDefault="00CF0F57" w:rsidP="00CF0F57">
      <w:pPr>
        <w:pStyle w:val="Lijstalinea"/>
        <w:spacing w:after="0"/>
        <w:ind w:left="360"/>
        <w:rPr>
          <w:rFonts w:cs="Arial"/>
        </w:rPr>
      </w:pPr>
      <w:r w:rsidRPr="00234860">
        <w:rPr>
          <w:rFonts w:cs="Arial"/>
        </w:rPr>
        <w:t xml:space="preserve">R/ 1 week na start opnieuw gewicht, en </w:t>
      </w:r>
      <w:proofErr w:type="spellStart"/>
      <w:r w:rsidRPr="00234860">
        <w:rPr>
          <w:rFonts w:cs="Arial"/>
        </w:rPr>
        <w:t>aut</w:t>
      </w:r>
      <w:proofErr w:type="spellEnd"/>
      <w:r w:rsidRPr="00234860">
        <w:rPr>
          <w:rFonts w:cs="Arial"/>
        </w:rPr>
        <w:t xml:space="preserve"> RR controle</w:t>
      </w:r>
    </w:p>
    <w:p w:rsidR="00CF0F57" w:rsidRPr="00234860" w:rsidRDefault="00CF0F57" w:rsidP="00CF0F57">
      <w:pPr>
        <w:pStyle w:val="Lijstalinea"/>
        <w:spacing w:after="0"/>
        <w:ind w:left="360"/>
        <w:rPr>
          <w:rFonts w:cs="Arial"/>
        </w:rPr>
      </w:pPr>
      <w:r w:rsidRPr="00234860">
        <w:rPr>
          <w:rFonts w:cs="Arial"/>
        </w:rPr>
        <w:t xml:space="preserve">Optioneel start </w:t>
      </w:r>
      <w:proofErr w:type="spellStart"/>
      <w:r w:rsidRPr="00234860">
        <w:rPr>
          <w:rFonts w:cs="Arial"/>
        </w:rPr>
        <w:t>Amlpdipine</w:t>
      </w:r>
      <w:proofErr w:type="spellEnd"/>
      <w:r w:rsidRPr="00234860">
        <w:rPr>
          <w:rFonts w:cs="Arial"/>
        </w:rPr>
        <w:t xml:space="preserve"> 10 mg  / 24 uurs bloeddrukmeting/ echo  nieren</w:t>
      </w:r>
    </w:p>
    <w:p w:rsidR="00CF0F57" w:rsidRPr="00234860" w:rsidRDefault="00CF0F57">
      <w:r w:rsidRPr="00234860">
        <w:br w:type="page"/>
      </w:r>
    </w:p>
    <w:p w:rsidR="00CF0F57" w:rsidRPr="00234860" w:rsidRDefault="00CF0F57" w:rsidP="00CF0F57">
      <w:pPr>
        <w:rPr>
          <w:rFonts w:cstheme="minorHAnsi"/>
          <w:b/>
        </w:rPr>
      </w:pPr>
      <w:r w:rsidRPr="00234860">
        <w:rPr>
          <w:rFonts w:cstheme="minorHAnsi"/>
          <w:b/>
        </w:rPr>
        <w:t xml:space="preserve">Casus 6  Endocrinologie MANP </w:t>
      </w:r>
    </w:p>
    <w:p w:rsidR="00CF0F57" w:rsidRPr="00234860" w:rsidRDefault="00CF0F57" w:rsidP="00CF0F57">
      <w:pPr>
        <w:rPr>
          <w:rFonts w:cstheme="minorHAnsi"/>
          <w:b/>
        </w:rPr>
      </w:pPr>
      <w:r w:rsidRPr="00234860">
        <w:rPr>
          <w:rFonts w:cstheme="minorHAnsi"/>
          <w:b/>
        </w:rPr>
        <w:t>Context</w:t>
      </w:r>
    </w:p>
    <w:p w:rsidR="00CF0F57" w:rsidRPr="00234860" w:rsidRDefault="00CF0F57" w:rsidP="00CF0F57">
      <w:pPr>
        <w:spacing w:after="0"/>
        <w:rPr>
          <w:rFonts w:cstheme="minorHAnsi"/>
        </w:rPr>
      </w:pPr>
      <w:r w:rsidRPr="00234860">
        <w:rPr>
          <w:rFonts w:cstheme="minorHAnsi"/>
        </w:rPr>
        <w:t xml:space="preserve">Je bent verpleegkundig specialist in opleiding en je loopt stage op een polikliniek interne geneeskunde waar je patiënten begeleid met diabetes. Je ontmoet daar  </w:t>
      </w:r>
      <w:proofErr w:type="spellStart"/>
      <w:r w:rsidR="00FF1BF3" w:rsidRPr="00234860">
        <w:rPr>
          <w:rFonts w:cstheme="minorHAnsi"/>
        </w:rPr>
        <w:t>Tinie</w:t>
      </w:r>
      <w:proofErr w:type="spellEnd"/>
      <w:r w:rsidRPr="00234860">
        <w:rPr>
          <w:rFonts w:cstheme="minorHAnsi"/>
        </w:rPr>
        <w:t xml:space="preserve"> van Zutphen, een vrouw  van 51 jaar . Zij is door de huisarts verwezen op haar verzoek wegens onvoldoende ingestelde DM type 2.   Zij komt voor de eerste keer naar de poli en jij ziet haar als nieuwe patiënt.   </w:t>
      </w:r>
    </w:p>
    <w:p w:rsidR="00CF0F57" w:rsidRPr="00BF6D63" w:rsidRDefault="00CF0F57" w:rsidP="00CF0F57">
      <w:pPr>
        <w:spacing w:after="0"/>
        <w:rPr>
          <w:rFonts w:cstheme="minorHAnsi"/>
          <w:b/>
        </w:rPr>
      </w:pPr>
    </w:p>
    <w:p w:rsidR="00BF6D63" w:rsidRPr="00BF6D63" w:rsidRDefault="00CF0F57" w:rsidP="00BF6D63">
      <w:pPr>
        <w:spacing w:after="0"/>
        <w:rPr>
          <w:rFonts w:cstheme="minorHAnsi"/>
        </w:rPr>
      </w:pPr>
      <w:r w:rsidRPr="00BF6D63">
        <w:rPr>
          <w:rFonts w:cstheme="minorHAnsi"/>
          <w:b/>
          <w:bCs/>
        </w:rPr>
        <w:t>Voorgeschiedenis</w:t>
      </w:r>
      <w:r w:rsidRPr="00BF6D63">
        <w:rPr>
          <w:rFonts w:cstheme="minorHAnsi"/>
        </w:rPr>
        <w:br/>
      </w:r>
      <w:r w:rsidR="00BF6D63" w:rsidRPr="00BF6D63">
        <w:rPr>
          <w:rFonts w:cstheme="minorHAnsi"/>
        </w:rPr>
        <w:t xml:space="preserve">33 </w:t>
      </w:r>
      <w:proofErr w:type="spellStart"/>
      <w:r w:rsidR="00BF6D63" w:rsidRPr="00BF6D63">
        <w:rPr>
          <w:rFonts w:cstheme="minorHAnsi"/>
        </w:rPr>
        <w:t>jr</w:t>
      </w:r>
      <w:proofErr w:type="spellEnd"/>
      <w:r w:rsidR="00BF6D63" w:rsidRPr="00BF6D63">
        <w:rPr>
          <w:rFonts w:cstheme="minorHAnsi"/>
        </w:rPr>
        <w:t xml:space="preserve"> geleden:  </w:t>
      </w:r>
      <w:proofErr w:type="spellStart"/>
      <w:r w:rsidR="00BF6D63" w:rsidRPr="00BF6D63">
        <w:rPr>
          <w:rFonts w:cstheme="minorHAnsi"/>
        </w:rPr>
        <w:t>Zwangerschapdiabetes</w:t>
      </w:r>
      <w:proofErr w:type="spellEnd"/>
      <w:r w:rsidR="00BF6D63" w:rsidRPr="00BF6D63">
        <w:rPr>
          <w:rFonts w:cstheme="minorHAnsi"/>
        </w:rPr>
        <w:t>; dieet zoon prematuur (4000 gr) gezond</w:t>
      </w:r>
      <w:r w:rsidR="00BF6D63" w:rsidRPr="00BF6D63">
        <w:rPr>
          <w:rFonts w:cstheme="minorHAnsi"/>
        </w:rPr>
        <w:br/>
        <w:t xml:space="preserve">30 </w:t>
      </w:r>
      <w:proofErr w:type="spellStart"/>
      <w:r w:rsidR="00BF6D63" w:rsidRPr="00BF6D63">
        <w:rPr>
          <w:rFonts w:cstheme="minorHAnsi"/>
        </w:rPr>
        <w:t>jr</w:t>
      </w:r>
      <w:proofErr w:type="spellEnd"/>
      <w:r w:rsidR="00BF6D63" w:rsidRPr="00BF6D63">
        <w:rPr>
          <w:rFonts w:cstheme="minorHAnsi"/>
        </w:rPr>
        <w:t xml:space="preserve"> geleden:  Zwangerschapsdiabetes; dieet zoon (6000 gr) gezond</w:t>
      </w:r>
      <w:r w:rsidR="00BF6D63" w:rsidRPr="00BF6D63">
        <w:rPr>
          <w:rFonts w:cstheme="minorHAnsi"/>
        </w:rPr>
        <w:br/>
        <w:t xml:space="preserve">29 </w:t>
      </w:r>
      <w:proofErr w:type="spellStart"/>
      <w:r w:rsidR="00BF6D63" w:rsidRPr="00BF6D63">
        <w:rPr>
          <w:rFonts w:cstheme="minorHAnsi"/>
        </w:rPr>
        <w:t>jr</w:t>
      </w:r>
      <w:proofErr w:type="spellEnd"/>
      <w:r w:rsidR="00BF6D63" w:rsidRPr="00BF6D63">
        <w:rPr>
          <w:rFonts w:cstheme="minorHAnsi"/>
        </w:rPr>
        <w:t xml:space="preserve"> geleden:  ASTMA</w:t>
      </w:r>
      <w:r w:rsidR="00BF6D63" w:rsidRPr="00BF6D63">
        <w:rPr>
          <w:rFonts w:cstheme="minorHAnsi"/>
        </w:rPr>
        <w:br/>
        <w:t xml:space="preserve">29 </w:t>
      </w:r>
      <w:proofErr w:type="spellStart"/>
      <w:r w:rsidR="00BF6D63" w:rsidRPr="00BF6D63">
        <w:rPr>
          <w:rFonts w:cstheme="minorHAnsi"/>
        </w:rPr>
        <w:t>jr</w:t>
      </w:r>
      <w:proofErr w:type="spellEnd"/>
      <w:r w:rsidR="00BF6D63" w:rsidRPr="00BF6D63">
        <w:rPr>
          <w:rFonts w:cstheme="minorHAnsi"/>
        </w:rPr>
        <w:t xml:space="preserve"> geleden:  Essentiële hypertensie.</w:t>
      </w:r>
      <w:r w:rsidR="00BF6D63" w:rsidRPr="00BF6D63">
        <w:rPr>
          <w:rFonts w:cstheme="minorHAnsi"/>
        </w:rPr>
        <w:br/>
        <w:t xml:space="preserve">10 </w:t>
      </w:r>
      <w:proofErr w:type="spellStart"/>
      <w:r w:rsidR="00BF6D63" w:rsidRPr="00BF6D63">
        <w:rPr>
          <w:rFonts w:cstheme="minorHAnsi"/>
        </w:rPr>
        <w:t>jr</w:t>
      </w:r>
      <w:proofErr w:type="spellEnd"/>
      <w:r w:rsidR="00BF6D63" w:rsidRPr="00BF6D63">
        <w:rPr>
          <w:rFonts w:cstheme="minorHAnsi"/>
        </w:rPr>
        <w:t xml:space="preserve"> geleden:  Carpaal tunnel beiderzijds.</w:t>
      </w:r>
      <w:r w:rsidR="00BF6D63" w:rsidRPr="00BF6D63">
        <w:rPr>
          <w:rFonts w:cstheme="minorHAnsi"/>
        </w:rPr>
        <w:br/>
        <w:t xml:space="preserve">13 </w:t>
      </w:r>
      <w:proofErr w:type="spellStart"/>
      <w:r w:rsidR="00BF6D63" w:rsidRPr="00BF6D63">
        <w:rPr>
          <w:rFonts w:cstheme="minorHAnsi"/>
        </w:rPr>
        <w:t>jr</w:t>
      </w:r>
      <w:proofErr w:type="spellEnd"/>
      <w:r w:rsidR="00BF6D63" w:rsidRPr="00BF6D63">
        <w:rPr>
          <w:rFonts w:cstheme="minorHAnsi"/>
        </w:rPr>
        <w:t xml:space="preserve"> geleden:  Carpaal tunnel rechts + Triggervinger</w:t>
      </w:r>
      <w:r w:rsidR="00BF6D63" w:rsidRPr="00BF6D63">
        <w:rPr>
          <w:rFonts w:cstheme="minorHAnsi"/>
        </w:rPr>
        <w:br/>
        <w:t xml:space="preserve">3 </w:t>
      </w:r>
      <w:proofErr w:type="spellStart"/>
      <w:r w:rsidR="00BF6D63" w:rsidRPr="00BF6D63">
        <w:rPr>
          <w:rFonts w:cstheme="minorHAnsi"/>
        </w:rPr>
        <w:t>jr</w:t>
      </w:r>
      <w:proofErr w:type="spellEnd"/>
      <w:r w:rsidR="00BF6D63" w:rsidRPr="00BF6D63">
        <w:rPr>
          <w:rFonts w:cstheme="minorHAnsi"/>
        </w:rPr>
        <w:t xml:space="preserve">   geleden:  Hypertensie</w:t>
      </w:r>
      <w:r w:rsidR="00BF6D63" w:rsidRPr="00BF6D63">
        <w:rPr>
          <w:rFonts w:cstheme="minorHAnsi"/>
        </w:rPr>
        <w:br/>
        <w:t xml:space="preserve">2 </w:t>
      </w:r>
      <w:proofErr w:type="spellStart"/>
      <w:r w:rsidR="00BF6D63" w:rsidRPr="00BF6D63">
        <w:rPr>
          <w:rFonts w:cstheme="minorHAnsi"/>
        </w:rPr>
        <w:t>jr</w:t>
      </w:r>
      <w:proofErr w:type="spellEnd"/>
      <w:r w:rsidR="00BF6D63" w:rsidRPr="00BF6D63">
        <w:rPr>
          <w:rFonts w:cstheme="minorHAnsi"/>
        </w:rPr>
        <w:t xml:space="preserve">   geleden:  DM2.  </w:t>
      </w:r>
    </w:p>
    <w:p w:rsidR="00CF0F57" w:rsidRPr="00BF6D63" w:rsidRDefault="00CF0F57" w:rsidP="00CF0F57">
      <w:pPr>
        <w:spacing w:after="0"/>
        <w:rPr>
          <w:rFonts w:cstheme="minorHAnsi"/>
          <w:b/>
        </w:rPr>
      </w:pPr>
    </w:p>
    <w:p w:rsidR="00CF0F57" w:rsidRPr="00BF6D63" w:rsidRDefault="00CF0F57" w:rsidP="00CF0F57">
      <w:pPr>
        <w:spacing w:after="0"/>
        <w:rPr>
          <w:rFonts w:cstheme="minorHAnsi"/>
        </w:rPr>
      </w:pPr>
      <w:r w:rsidRPr="00BF6D63">
        <w:rPr>
          <w:rFonts w:cstheme="minorHAnsi"/>
          <w:b/>
        </w:rPr>
        <w:t>Anamnese</w:t>
      </w:r>
    </w:p>
    <w:p w:rsidR="00BF6D63" w:rsidRPr="00BF6D63" w:rsidRDefault="00BF6D63" w:rsidP="00BF6D63">
      <w:pPr>
        <w:spacing w:after="0"/>
        <w:rPr>
          <w:rFonts w:cstheme="minorHAnsi"/>
        </w:rPr>
      </w:pPr>
      <w:r w:rsidRPr="00BF6D63">
        <w:rPr>
          <w:rFonts w:cstheme="minorHAnsi"/>
        </w:rPr>
        <w:t>Patiënte denkt niet goed te worden behandeld voor haar diabetes. De bloedsuikers zijn het laatste jaar snel oplopend en zeer wisselend. Ze is afgevallen, moe en  heeft vaak dorst ondanks veel water drinken.   Volgt dieet zoals geadviseerd door de diëtist.</w:t>
      </w:r>
    </w:p>
    <w:p w:rsidR="00BF6D63" w:rsidRPr="00BF6D63" w:rsidRDefault="00BF6D63" w:rsidP="00BF6D63">
      <w:pPr>
        <w:spacing w:after="0"/>
        <w:rPr>
          <w:rFonts w:cstheme="minorHAnsi"/>
        </w:rPr>
      </w:pPr>
      <w:r w:rsidRPr="00BF6D63">
        <w:rPr>
          <w:rFonts w:cstheme="minorHAnsi"/>
        </w:rPr>
        <w:t xml:space="preserve">Afgelopen jaar heeft ze 1 keer van de longarts een </w:t>
      </w:r>
      <w:proofErr w:type="spellStart"/>
      <w:r w:rsidRPr="00BF6D63">
        <w:rPr>
          <w:rFonts w:cstheme="minorHAnsi"/>
        </w:rPr>
        <w:t>prednisolonkuur</w:t>
      </w:r>
      <w:proofErr w:type="spellEnd"/>
      <w:r w:rsidRPr="00BF6D63">
        <w:rPr>
          <w:rFonts w:cstheme="minorHAnsi"/>
        </w:rPr>
        <w:t xml:space="preserve"> gehad voor ASTMA.  Hogere waarden tot 20 </w:t>
      </w:r>
      <w:proofErr w:type="spellStart"/>
      <w:r w:rsidRPr="00BF6D63">
        <w:rPr>
          <w:rFonts w:cstheme="minorHAnsi"/>
        </w:rPr>
        <w:t>mmol</w:t>
      </w:r>
      <w:proofErr w:type="spellEnd"/>
      <w:r w:rsidRPr="00BF6D63">
        <w:rPr>
          <w:rFonts w:cstheme="minorHAnsi"/>
        </w:rPr>
        <w:t xml:space="preserve">/l werden geaccepteerd omdat het tijdelijk was.  Ze is nu zonder klachten.  Er komt in de familie geen diabetes voor. Vader is op 52 jarige leeftijd overleden aan hartinfarct, moeder op hoge leeftijd </w:t>
      </w:r>
      <w:proofErr w:type="spellStart"/>
      <w:r w:rsidRPr="00BF6D63">
        <w:rPr>
          <w:rFonts w:cstheme="minorHAnsi"/>
        </w:rPr>
        <w:t>TIA's</w:t>
      </w:r>
      <w:proofErr w:type="spellEnd"/>
      <w:r w:rsidRPr="00BF6D63">
        <w:rPr>
          <w:rFonts w:cstheme="minorHAnsi"/>
        </w:rPr>
        <w:t xml:space="preserve">.  </w:t>
      </w:r>
    </w:p>
    <w:p w:rsidR="00BF6D63" w:rsidRPr="00BF6D63" w:rsidRDefault="00BF6D63" w:rsidP="00BF6D63">
      <w:pPr>
        <w:spacing w:after="0"/>
        <w:rPr>
          <w:rFonts w:cstheme="minorHAnsi"/>
        </w:rPr>
      </w:pPr>
      <w:r w:rsidRPr="00BF6D63">
        <w:rPr>
          <w:rFonts w:cstheme="minorHAnsi"/>
        </w:rPr>
        <w:t>Sociaal: Weduwe, woont alleen, 2 uitwonende volwassen kinderen.  Ze is sportief. Werkzaam horeca maar sinds de diagnose diabetes heeft ze geen late diensten meer.   Ze rookt niet, drinkt in het weekend 2 glazen wijn.   Geen allergieën</w:t>
      </w:r>
    </w:p>
    <w:p w:rsidR="00BF6D63" w:rsidRPr="00BF6D63" w:rsidRDefault="00BF6D63" w:rsidP="00BF6D63">
      <w:pPr>
        <w:spacing w:after="0"/>
        <w:rPr>
          <w:rFonts w:cstheme="minorHAnsi"/>
        </w:rPr>
      </w:pPr>
      <w:r w:rsidRPr="00BF6D63">
        <w:rPr>
          <w:rFonts w:cstheme="minorHAnsi"/>
        </w:rPr>
        <w:t xml:space="preserve">Meet af en toe zelf een bloedsuiker. Krijgt zelfcontrole niet vergoed.   </w:t>
      </w:r>
    </w:p>
    <w:p w:rsidR="00CF0F57" w:rsidRPr="00BF6D63" w:rsidRDefault="00CF0F57" w:rsidP="00CF0F57">
      <w:pPr>
        <w:spacing w:after="0"/>
        <w:rPr>
          <w:rFonts w:cstheme="minorHAnsi"/>
        </w:rPr>
      </w:pPr>
    </w:p>
    <w:p w:rsidR="00CF0F57" w:rsidRPr="00BF6D63" w:rsidRDefault="00CF0F57" w:rsidP="00CF0F57">
      <w:pPr>
        <w:spacing w:after="0"/>
        <w:rPr>
          <w:rFonts w:cstheme="minorHAnsi"/>
          <w:b/>
        </w:rPr>
      </w:pPr>
      <w:r w:rsidRPr="00BF6D63">
        <w:rPr>
          <w:rFonts w:cstheme="minorHAnsi"/>
          <w:b/>
        </w:rPr>
        <w:t>Medicatie:</w:t>
      </w:r>
    </w:p>
    <w:p w:rsidR="00CF0F57" w:rsidRPr="00BF6D63" w:rsidRDefault="00CF0F57" w:rsidP="00CF0F57">
      <w:pPr>
        <w:spacing w:after="0"/>
        <w:rPr>
          <w:rFonts w:cstheme="minorHAnsi"/>
        </w:rPr>
      </w:pPr>
      <w:r w:rsidRPr="00BF6D63">
        <w:rPr>
          <w:rFonts w:cstheme="minorHAnsi"/>
        </w:rPr>
        <w:t>Enalapril tablet 20mg , 1dd1</w:t>
      </w:r>
      <w:r w:rsidRPr="00BF6D63">
        <w:rPr>
          <w:rFonts w:cstheme="minorHAnsi"/>
        </w:rPr>
        <w:br/>
      </w:r>
      <w:proofErr w:type="spellStart"/>
      <w:r w:rsidRPr="00BF6D63">
        <w:rPr>
          <w:rFonts w:cstheme="minorHAnsi"/>
        </w:rPr>
        <w:t>Candesartan</w:t>
      </w:r>
      <w:proofErr w:type="spellEnd"/>
      <w:r w:rsidRPr="00BF6D63">
        <w:rPr>
          <w:rFonts w:cstheme="minorHAnsi"/>
        </w:rPr>
        <w:t xml:space="preserve"> 4 mg 1dd1</w:t>
      </w:r>
    </w:p>
    <w:p w:rsidR="00CF0F57" w:rsidRPr="00BF6D63" w:rsidRDefault="00CF0F57" w:rsidP="00CF0F57">
      <w:pPr>
        <w:spacing w:after="0"/>
        <w:rPr>
          <w:rFonts w:cstheme="minorHAnsi"/>
        </w:rPr>
      </w:pPr>
      <w:r w:rsidRPr="00BF6D63">
        <w:rPr>
          <w:rFonts w:cstheme="minorHAnsi"/>
        </w:rPr>
        <w:t>Metformine tablet  500mg , 2dd2;</w:t>
      </w:r>
    </w:p>
    <w:p w:rsidR="00CF0F57" w:rsidRPr="00BF6D63" w:rsidRDefault="00CF0F57" w:rsidP="00CF0F57">
      <w:pPr>
        <w:spacing w:after="0"/>
        <w:rPr>
          <w:rFonts w:cstheme="minorHAnsi"/>
        </w:rPr>
      </w:pPr>
      <w:proofErr w:type="spellStart"/>
      <w:r w:rsidRPr="00BF6D63">
        <w:rPr>
          <w:rFonts w:cstheme="minorHAnsi"/>
        </w:rPr>
        <w:t>Gliclazide</w:t>
      </w:r>
      <w:proofErr w:type="spellEnd"/>
      <w:r w:rsidRPr="00BF6D63">
        <w:rPr>
          <w:rFonts w:cstheme="minorHAnsi"/>
        </w:rPr>
        <w:t xml:space="preserve"> 30 mg, 1dd4</w:t>
      </w:r>
    </w:p>
    <w:p w:rsidR="00CF0F57" w:rsidRPr="00BF6D63" w:rsidRDefault="00CF0F57" w:rsidP="00CF0F57">
      <w:pPr>
        <w:spacing w:after="0"/>
        <w:rPr>
          <w:rFonts w:cstheme="minorHAnsi"/>
        </w:rPr>
      </w:pPr>
      <w:proofErr w:type="spellStart"/>
      <w:r w:rsidRPr="00BF6D63">
        <w:rPr>
          <w:rFonts w:cstheme="minorHAnsi"/>
        </w:rPr>
        <w:t>Terbuline</w:t>
      </w:r>
      <w:proofErr w:type="spellEnd"/>
      <w:r w:rsidRPr="00BF6D63">
        <w:rPr>
          <w:rFonts w:cstheme="minorHAnsi"/>
        </w:rPr>
        <w:t xml:space="preserve"> 0.5 inhaler </w:t>
      </w:r>
      <w:proofErr w:type="spellStart"/>
      <w:r w:rsidRPr="00BF6D63">
        <w:rPr>
          <w:rFonts w:cstheme="minorHAnsi"/>
        </w:rPr>
        <w:t>vs</w:t>
      </w:r>
      <w:proofErr w:type="spellEnd"/>
      <w:r w:rsidRPr="00BF6D63">
        <w:rPr>
          <w:rFonts w:cstheme="minorHAnsi"/>
        </w:rPr>
        <w:t xml:space="preserve"> </w:t>
      </w:r>
    </w:p>
    <w:p w:rsidR="00CF0F57" w:rsidRPr="00BF6D63" w:rsidRDefault="00CF0F57" w:rsidP="00CF0F57">
      <w:pPr>
        <w:spacing w:after="0"/>
        <w:rPr>
          <w:rFonts w:cstheme="minorHAnsi"/>
        </w:rPr>
      </w:pPr>
    </w:p>
    <w:p w:rsidR="00CF0F57" w:rsidRPr="00BF6D63" w:rsidRDefault="00CF0F57" w:rsidP="00CF0F57">
      <w:pPr>
        <w:spacing w:after="0" w:line="240" w:lineRule="auto"/>
        <w:rPr>
          <w:rFonts w:cstheme="minorHAnsi"/>
        </w:rPr>
      </w:pPr>
      <w:r w:rsidRPr="00BF6D63">
        <w:rPr>
          <w:rFonts w:cstheme="minorHAnsi"/>
          <w:b/>
          <w:bCs/>
        </w:rPr>
        <w:t>Lichamelijk onderzoek</w:t>
      </w:r>
      <w:r w:rsidRPr="00BF6D63">
        <w:rPr>
          <w:rFonts w:cstheme="minorHAnsi"/>
        </w:rPr>
        <w:br/>
        <w:t>Lengte 161 cm, Gewicht: 59,0 kg, BMI 24 Bloeddruk li: 140 / 80mmHg,</w:t>
      </w:r>
    </w:p>
    <w:p w:rsidR="00CF0F57" w:rsidRPr="00BF6D63" w:rsidRDefault="00CF0F57" w:rsidP="00CF0F57">
      <w:pPr>
        <w:spacing w:after="0" w:line="240" w:lineRule="auto"/>
        <w:rPr>
          <w:rFonts w:cstheme="minorHAnsi"/>
        </w:rPr>
      </w:pPr>
      <w:r w:rsidRPr="00BF6D63">
        <w:rPr>
          <w:rFonts w:cstheme="minorHAnsi"/>
        </w:rPr>
        <w:t>Droge mond/lippen</w:t>
      </w:r>
    </w:p>
    <w:p w:rsidR="00CF0F57" w:rsidRPr="00BF6D63" w:rsidRDefault="00CF0F57" w:rsidP="00CF0F57">
      <w:pPr>
        <w:spacing w:after="0" w:line="240" w:lineRule="auto"/>
        <w:rPr>
          <w:rFonts w:cstheme="minorHAnsi"/>
        </w:rPr>
      </w:pPr>
      <w:proofErr w:type="spellStart"/>
      <w:r w:rsidRPr="00BF6D63">
        <w:rPr>
          <w:rFonts w:cstheme="minorHAnsi"/>
        </w:rPr>
        <w:t>Ausc</w:t>
      </w:r>
      <w:proofErr w:type="spellEnd"/>
      <w:r w:rsidRPr="00BF6D63">
        <w:rPr>
          <w:rFonts w:cstheme="minorHAnsi"/>
        </w:rPr>
        <w:t xml:space="preserve"> cor VAG </w:t>
      </w:r>
      <w:proofErr w:type="spellStart"/>
      <w:r w:rsidRPr="00BF6D63">
        <w:rPr>
          <w:rFonts w:cstheme="minorHAnsi"/>
        </w:rPr>
        <w:t>bdz</w:t>
      </w:r>
      <w:proofErr w:type="spellEnd"/>
      <w:r w:rsidRPr="00BF6D63">
        <w:rPr>
          <w:rFonts w:cstheme="minorHAnsi"/>
        </w:rPr>
        <w:br/>
      </w:r>
      <w:proofErr w:type="spellStart"/>
      <w:r w:rsidRPr="00BF6D63">
        <w:rPr>
          <w:rFonts w:cstheme="minorHAnsi"/>
        </w:rPr>
        <w:t>Ausc</w:t>
      </w:r>
      <w:proofErr w:type="spellEnd"/>
      <w:r w:rsidRPr="00BF6D63">
        <w:rPr>
          <w:rFonts w:cstheme="minorHAnsi"/>
        </w:rPr>
        <w:t xml:space="preserve"> </w:t>
      </w:r>
      <w:proofErr w:type="spellStart"/>
      <w:r w:rsidRPr="00BF6D63">
        <w:rPr>
          <w:rFonts w:cstheme="minorHAnsi"/>
        </w:rPr>
        <w:t>pulm</w:t>
      </w:r>
      <w:proofErr w:type="spellEnd"/>
      <w:r w:rsidRPr="00BF6D63">
        <w:rPr>
          <w:rFonts w:cstheme="minorHAnsi"/>
        </w:rPr>
        <w:t xml:space="preserve"> ; Geen </w:t>
      </w:r>
      <w:proofErr w:type="spellStart"/>
      <w:r w:rsidRPr="00BF6D63">
        <w:rPr>
          <w:rFonts w:cstheme="minorHAnsi"/>
        </w:rPr>
        <w:t>rhonchi</w:t>
      </w:r>
      <w:proofErr w:type="spellEnd"/>
      <w:r w:rsidRPr="00BF6D63">
        <w:rPr>
          <w:rFonts w:cstheme="minorHAnsi"/>
        </w:rPr>
        <w:t xml:space="preserve"> geen </w:t>
      </w:r>
      <w:proofErr w:type="spellStart"/>
      <w:r w:rsidRPr="00BF6D63">
        <w:rPr>
          <w:rFonts w:cstheme="minorHAnsi"/>
        </w:rPr>
        <w:t>crepitaties</w:t>
      </w:r>
      <w:proofErr w:type="spellEnd"/>
    </w:p>
    <w:p w:rsidR="00CF0F57" w:rsidRPr="00BF6D63" w:rsidRDefault="00CF0F57" w:rsidP="00CF0F57">
      <w:pPr>
        <w:spacing w:after="0" w:line="240" w:lineRule="auto"/>
        <w:rPr>
          <w:rFonts w:cstheme="minorHAnsi"/>
        </w:rPr>
      </w:pPr>
      <w:proofErr w:type="spellStart"/>
      <w:r w:rsidRPr="00BF6D63">
        <w:rPr>
          <w:rFonts w:cstheme="minorHAnsi"/>
        </w:rPr>
        <w:t>Abd</w:t>
      </w:r>
      <w:proofErr w:type="spellEnd"/>
      <w:r w:rsidRPr="00BF6D63">
        <w:rPr>
          <w:rFonts w:cstheme="minorHAnsi"/>
        </w:rPr>
        <w:t xml:space="preserve"> </w:t>
      </w:r>
      <w:proofErr w:type="spellStart"/>
      <w:r w:rsidRPr="00BF6D63">
        <w:rPr>
          <w:rFonts w:cstheme="minorHAnsi"/>
        </w:rPr>
        <w:t>hepar</w:t>
      </w:r>
      <w:proofErr w:type="spellEnd"/>
      <w:r w:rsidRPr="00BF6D63">
        <w:rPr>
          <w:rFonts w:cstheme="minorHAnsi"/>
        </w:rPr>
        <w:t xml:space="preserve"> niet palpabel</w:t>
      </w:r>
    </w:p>
    <w:p w:rsidR="00CF0F57" w:rsidRPr="00BF6D63" w:rsidRDefault="00CF0F57" w:rsidP="00CF0F57">
      <w:pPr>
        <w:spacing w:after="0" w:line="240" w:lineRule="auto"/>
        <w:rPr>
          <w:rFonts w:cstheme="minorHAnsi"/>
        </w:rPr>
      </w:pPr>
      <w:r w:rsidRPr="00BF6D63">
        <w:rPr>
          <w:rFonts w:cstheme="minorHAnsi"/>
        </w:rPr>
        <w:t>COR: S1S2 geen souffles</w:t>
      </w:r>
    </w:p>
    <w:p w:rsidR="00CF0F57" w:rsidRPr="00BF6D63" w:rsidRDefault="00CF0F57" w:rsidP="00CF0F57">
      <w:pPr>
        <w:spacing w:after="0"/>
        <w:rPr>
          <w:rFonts w:cstheme="minorHAnsi"/>
        </w:rPr>
      </w:pPr>
    </w:p>
    <w:p w:rsidR="00BF6D63" w:rsidRDefault="00BF6D63" w:rsidP="00CF0F57">
      <w:pPr>
        <w:spacing w:after="0"/>
        <w:rPr>
          <w:rFonts w:cstheme="minorHAnsi"/>
        </w:rPr>
      </w:pPr>
    </w:p>
    <w:p w:rsidR="00BF6D63" w:rsidRDefault="00BF6D63" w:rsidP="00CF0F57">
      <w:pPr>
        <w:spacing w:after="0"/>
        <w:rPr>
          <w:rFonts w:cstheme="minorHAnsi"/>
        </w:rPr>
      </w:pPr>
    </w:p>
    <w:p w:rsidR="00BF6D63" w:rsidRPr="00BF6D63" w:rsidRDefault="00BF6D63" w:rsidP="00CF0F57">
      <w:pPr>
        <w:spacing w:after="0"/>
        <w:rPr>
          <w:rFonts w:cstheme="minorHAnsi"/>
        </w:rPr>
      </w:pPr>
    </w:p>
    <w:p w:rsidR="00CF0F57" w:rsidRPr="00BF6D63" w:rsidRDefault="00CF0F57" w:rsidP="00CF0F57">
      <w:pPr>
        <w:spacing w:after="0"/>
        <w:rPr>
          <w:rFonts w:cstheme="minorHAnsi"/>
        </w:rPr>
      </w:pPr>
      <w:r w:rsidRPr="00BF6D63">
        <w:rPr>
          <w:rFonts w:cstheme="minorHAnsi"/>
          <w:b/>
        </w:rPr>
        <w:t xml:space="preserve">Laboratorium </w:t>
      </w:r>
    </w:p>
    <w:p w:rsidR="00BF6D63" w:rsidRPr="00BF6D63" w:rsidRDefault="00BF6D63" w:rsidP="00BF6D63">
      <w:pPr>
        <w:spacing w:after="0"/>
        <w:rPr>
          <w:rFonts w:cstheme="minorHAnsi"/>
        </w:rPr>
      </w:pPr>
      <w:proofErr w:type="spellStart"/>
      <w:r w:rsidRPr="00BF6D63">
        <w:rPr>
          <w:rFonts w:cstheme="minorHAnsi"/>
        </w:rPr>
        <w:t>Kreatinine</w:t>
      </w:r>
      <w:proofErr w:type="spellEnd"/>
      <w:r w:rsidRPr="00BF6D63">
        <w:rPr>
          <w:rFonts w:cstheme="minorHAnsi"/>
        </w:rPr>
        <w:t xml:space="preserve"> 68 </w:t>
      </w:r>
      <w:proofErr w:type="spellStart"/>
      <w:r w:rsidRPr="00BF6D63">
        <w:rPr>
          <w:rFonts w:cstheme="minorHAnsi"/>
        </w:rPr>
        <w:t>umol</w:t>
      </w:r>
      <w:proofErr w:type="spellEnd"/>
      <w:r w:rsidRPr="00BF6D63">
        <w:rPr>
          <w:rFonts w:cstheme="minorHAnsi"/>
        </w:rPr>
        <w:t xml:space="preserve">/l , GFR </w:t>
      </w:r>
      <w:proofErr w:type="spellStart"/>
      <w:r w:rsidRPr="00BF6D63">
        <w:rPr>
          <w:rFonts w:cstheme="minorHAnsi"/>
        </w:rPr>
        <w:t>vlg.MDRD</w:t>
      </w:r>
      <w:proofErr w:type="spellEnd"/>
      <w:r w:rsidRPr="00BF6D63">
        <w:rPr>
          <w:rFonts w:cstheme="minorHAnsi"/>
        </w:rPr>
        <w:t xml:space="preserve"> 78 ml/min , Kalium 4.8 </w:t>
      </w:r>
      <w:proofErr w:type="spellStart"/>
      <w:r w:rsidRPr="00BF6D63">
        <w:rPr>
          <w:rFonts w:cstheme="minorHAnsi"/>
        </w:rPr>
        <w:t>mmol</w:t>
      </w:r>
      <w:proofErr w:type="spellEnd"/>
      <w:r w:rsidRPr="00BF6D63">
        <w:rPr>
          <w:rFonts w:cstheme="minorHAnsi"/>
        </w:rPr>
        <w:t xml:space="preserve">/l , Cholesterol 5.7 </w:t>
      </w:r>
      <w:proofErr w:type="spellStart"/>
      <w:r w:rsidRPr="00BF6D63">
        <w:rPr>
          <w:rFonts w:cstheme="minorHAnsi"/>
        </w:rPr>
        <w:t>mmol</w:t>
      </w:r>
      <w:proofErr w:type="spellEnd"/>
      <w:r w:rsidRPr="00BF6D63">
        <w:rPr>
          <w:rFonts w:cstheme="minorHAnsi"/>
        </w:rPr>
        <w:t xml:space="preserve">/l, </w:t>
      </w:r>
      <w:proofErr w:type="spellStart"/>
      <w:r w:rsidRPr="00BF6D63">
        <w:rPr>
          <w:rFonts w:cstheme="minorHAnsi"/>
        </w:rPr>
        <w:t>Triglycer</w:t>
      </w:r>
      <w:proofErr w:type="spellEnd"/>
      <w:r w:rsidRPr="00BF6D63">
        <w:rPr>
          <w:rFonts w:cstheme="minorHAnsi"/>
        </w:rPr>
        <w:t xml:space="preserve">. N 2.5 </w:t>
      </w:r>
      <w:proofErr w:type="spellStart"/>
      <w:r w:rsidRPr="00BF6D63">
        <w:rPr>
          <w:rFonts w:cstheme="minorHAnsi"/>
        </w:rPr>
        <w:t>mmol</w:t>
      </w:r>
      <w:proofErr w:type="spellEnd"/>
      <w:r w:rsidRPr="00BF6D63">
        <w:rPr>
          <w:rFonts w:cstheme="minorHAnsi"/>
        </w:rPr>
        <w:t>/l , HDL-</w:t>
      </w:r>
      <w:proofErr w:type="spellStart"/>
      <w:r w:rsidRPr="00BF6D63">
        <w:rPr>
          <w:rFonts w:cstheme="minorHAnsi"/>
        </w:rPr>
        <w:t>Chol</w:t>
      </w:r>
      <w:proofErr w:type="spellEnd"/>
      <w:r w:rsidRPr="00BF6D63">
        <w:rPr>
          <w:rFonts w:cstheme="minorHAnsi"/>
        </w:rPr>
        <w:t xml:space="preserve">. 1.0 </w:t>
      </w:r>
      <w:proofErr w:type="spellStart"/>
      <w:r w:rsidRPr="00BF6D63">
        <w:rPr>
          <w:rFonts w:cstheme="minorHAnsi"/>
        </w:rPr>
        <w:t>mmol</w:t>
      </w:r>
      <w:proofErr w:type="spellEnd"/>
      <w:r w:rsidRPr="00BF6D63">
        <w:rPr>
          <w:rFonts w:cstheme="minorHAnsi"/>
        </w:rPr>
        <w:t>/l , LDL-</w:t>
      </w:r>
      <w:proofErr w:type="spellStart"/>
      <w:r w:rsidRPr="00BF6D63">
        <w:rPr>
          <w:rFonts w:cstheme="minorHAnsi"/>
        </w:rPr>
        <w:t>Chol</w:t>
      </w:r>
      <w:proofErr w:type="spellEnd"/>
      <w:r w:rsidRPr="00BF6D63">
        <w:rPr>
          <w:rFonts w:cstheme="minorHAnsi"/>
        </w:rPr>
        <w:t xml:space="preserve"> 3.6 </w:t>
      </w:r>
      <w:proofErr w:type="spellStart"/>
      <w:r w:rsidRPr="00BF6D63">
        <w:rPr>
          <w:rFonts w:cstheme="minorHAnsi"/>
        </w:rPr>
        <w:t>mmol</w:t>
      </w:r>
      <w:proofErr w:type="spellEnd"/>
      <w:r w:rsidRPr="00BF6D63">
        <w:rPr>
          <w:rFonts w:cstheme="minorHAnsi"/>
        </w:rPr>
        <w:t xml:space="preserve">/l , </w:t>
      </w:r>
      <w:proofErr w:type="spellStart"/>
      <w:r w:rsidRPr="00BF6D63">
        <w:rPr>
          <w:rFonts w:cstheme="minorHAnsi"/>
        </w:rPr>
        <w:t>Chol</w:t>
      </w:r>
      <w:proofErr w:type="spellEnd"/>
      <w:r w:rsidRPr="00BF6D63">
        <w:rPr>
          <w:rFonts w:cstheme="minorHAnsi"/>
        </w:rPr>
        <w:t xml:space="preserve">/HDLC 5.7 , Glucose Nu. 11.3 </w:t>
      </w:r>
      <w:proofErr w:type="spellStart"/>
      <w:r w:rsidRPr="00BF6D63">
        <w:rPr>
          <w:rFonts w:cstheme="minorHAnsi"/>
        </w:rPr>
        <w:t>mmol</w:t>
      </w:r>
      <w:proofErr w:type="spellEnd"/>
      <w:r w:rsidRPr="00BF6D63">
        <w:rPr>
          <w:rFonts w:cstheme="minorHAnsi"/>
        </w:rPr>
        <w:t xml:space="preserve">/l , HbA1c 76 </w:t>
      </w:r>
      <w:proofErr w:type="spellStart"/>
      <w:r w:rsidRPr="00BF6D63">
        <w:rPr>
          <w:rFonts w:cstheme="minorHAnsi"/>
        </w:rPr>
        <w:t>mmol</w:t>
      </w:r>
      <w:proofErr w:type="spellEnd"/>
      <w:r w:rsidRPr="00BF6D63">
        <w:rPr>
          <w:rFonts w:cstheme="minorHAnsi"/>
        </w:rPr>
        <w:t xml:space="preserve">/mol , </w:t>
      </w:r>
      <w:proofErr w:type="spellStart"/>
      <w:r w:rsidRPr="00BF6D63">
        <w:rPr>
          <w:rFonts w:cstheme="minorHAnsi"/>
        </w:rPr>
        <w:t>Kreat</w:t>
      </w:r>
      <w:proofErr w:type="spellEnd"/>
      <w:r w:rsidRPr="00BF6D63">
        <w:rPr>
          <w:rFonts w:cstheme="minorHAnsi"/>
        </w:rPr>
        <w:t xml:space="preserve">  U 6.4 </w:t>
      </w:r>
      <w:proofErr w:type="spellStart"/>
      <w:r w:rsidRPr="00BF6D63">
        <w:rPr>
          <w:rFonts w:cstheme="minorHAnsi"/>
        </w:rPr>
        <w:t>mmol</w:t>
      </w:r>
      <w:proofErr w:type="spellEnd"/>
      <w:r w:rsidRPr="00BF6D63">
        <w:rPr>
          <w:rFonts w:cstheme="minorHAnsi"/>
        </w:rPr>
        <w:t xml:space="preserve">/l , Micro </w:t>
      </w:r>
      <w:proofErr w:type="spellStart"/>
      <w:r w:rsidRPr="00BF6D63">
        <w:rPr>
          <w:rFonts w:cstheme="minorHAnsi"/>
        </w:rPr>
        <w:t>Alb</w:t>
      </w:r>
      <w:proofErr w:type="spellEnd"/>
      <w:r w:rsidRPr="00BF6D63">
        <w:rPr>
          <w:rFonts w:cstheme="minorHAnsi"/>
        </w:rPr>
        <w:t xml:space="preserve">. U 5.5 mg/l , ALB/KR </w:t>
      </w:r>
      <w:proofErr w:type="spellStart"/>
      <w:r w:rsidRPr="00BF6D63">
        <w:rPr>
          <w:rFonts w:cstheme="minorHAnsi"/>
        </w:rPr>
        <w:t>rat.U</w:t>
      </w:r>
      <w:proofErr w:type="spellEnd"/>
      <w:r w:rsidRPr="00BF6D63">
        <w:rPr>
          <w:rFonts w:cstheme="minorHAnsi"/>
        </w:rPr>
        <w:t xml:space="preserve"> 0.9 mg/</w:t>
      </w:r>
      <w:proofErr w:type="spellStart"/>
      <w:r w:rsidRPr="00BF6D63">
        <w:rPr>
          <w:rFonts w:cstheme="minorHAnsi"/>
        </w:rPr>
        <w:t>mmol</w:t>
      </w:r>
      <w:proofErr w:type="spellEnd"/>
      <w:r w:rsidRPr="00BF6D63">
        <w:rPr>
          <w:rFonts w:cstheme="minorHAnsi"/>
        </w:rPr>
        <w:t xml:space="preserve"> , U Neg. , </w:t>
      </w:r>
      <w:proofErr w:type="spellStart"/>
      <w:r w:rsidRPr="00BF6D63">
        <w:rPr>
          <w:rFonts w:cstheme="minorHAnsi"/>
        </w:rPr>
        <w:t>leuco's</w:t>
      </w:r>
      <w:proofErr w:type="spellEnd"/>
      <w:r w:rsidRPr="00BF6D63">
        <w:rPr>
          <w:rFonts w:cstheme="minorHAnsi"/>
        </w:rPr>
        <w:t xml:space="preserve">   U Neg. , nitriet   U Neg. , pH        U 5.0 , Opmerking :  Pt. niet nuchter. </w:t>
      </w:r>
    </w:p>
    <w:p w:rsidR="00CF0F57" w:rsidRPr="00BF6D63" w:rsidRDefault="00CF0F57" w:rsidP="00CF0F57">
      <w:pPr>
        <w:spacing w:after="0"/>
        <w:rPr>
          <w:rFonts w:cstheme="minorHAnsi"/>
        </w:rPr>
      </w:pPr>
    </w:p>
    <w:p w:rsidR="00CF0F57" w:rsidRPr="00234860" w:rsidRDefault="00CF0F57" w:rsidP="00CF0F57">
      <w:pPr>
        <w:spacing w:after="0"/>
        <w:rPr>
          <w:rFonts w:cstheme="minorHAnsi"/>
        </w:rPr>
      </w:pPr>
    </w:p>
    <w:p w:rsidR="00CF0F57" w:rsidRPr="00234860" w:rsidRDefault="00CF0F57" w:rsidP="00CF0F57">
      <w:pPr>
        <w:spacing w:after="0"/>
        <w:rPr>
          <w:rFonts w:cstheme="minorHAnsi"/>
          <w:b/>
        </w:rPr>
      </w:pPr>
      <w:r w:rsidRPr="00234860">
        <w:rPr>
          <w:rFonts w:cstheme="minorHAnsi"/>
          <w:b/>
        </w:rPr>
        <w:t>Opdracht kleine groep</w:t>
      </w:r>
    </w:p>
    <w:p w:rsidR="00CF0F57" w:rsidRPr="00234860" w:rsidRDefault="00CF0F57" w:rsidP="00CF0F57">
      <w:pPr>
        <w:spacing w:after="0"/>
        <w:rPr>
          <w:rFonts w:cstheme="minorHAnsi"/>
        </w:rPr>
      </w:pPr>
      <w:r w:rsidRPr="00234860">
        <w:rPr>
          <w:rFonts w:cstheme="minorHAnsi"/>
        </w:rPr>
        <w:t>Maak een probleemlijst en op basis daarvan een geïntegreerde beschrijvende diagnose als uitgangspunt voor beleid op zowel medisch als verpleegkundig gebied. Schrijf deze op een flap-over.</w:t>
      </w:r>
    </w:p>
    <w:p w:rsidR="00CF0F57" w:rsidRPr="00234860" w:rsidRDefault="00CF0F57" w:rsidP="00CF0F57">
      <w:pPr>
        <w:spacing w:after="0"/>
        <w:rPr>
          <w:rFonts w:cstheme="minorHAnsi"/>
        </w:rPr>
      </w:pPr>
    </w:p>
    <w:p w:rsidR="00CF0F57" w:rsidRPr="00A47180" w:rsidRDefault="00CF0F57" w:rsidP="00CF0F57">
      <w:pPr>
        <w:spacing w:after="0"/>
        <w:rPr>
          <w:rFonts w:cstheme="minorHAnsi"/>
          <w:b/>
        </w:rPr>
      </w:pPr>
      <w:r w:rsidRPr="00A47180">
        <w:rPr>
          <w:rFonts w:cstheme="minorHAnsi"/>
          <w:b/>
        </w:rPr>
        <w:t>Docent instructie:</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 xml:space="preserve">BMI 24 is niet direct passend bij DM2. </w:t>
      </w:r>
    </w:p>
    <w:p w:rsidR="00BF6D63" w:rsidRPr="00A47180" w:rsidRDefault="00BF6D63" w:rsidP="00BF6D63">
      <w:pPr>
        <w:pStyle w:val="Lijstalinea"/>
        <w:numPr>
          <w:ilvl w:val="0"/>
          <w:numId w:val="12"/>
        </w:numPr>
        <w:spacing w:after="0" w:line="276" w:lineRule="auto"/>
        <w:rPr>
          <w:rFonts w:cstheme="minorHAnsi"/>
        </w:rPr>
      </w:pPr>
      <w:r w:rsidRPr="00A47180">
        <w:rPr>
          <w:rFonts w:cstheme="minorHAnsi"/>
        </w:rPr>
        <w:t>Mogelijk is ze door dieet afgevallen.</w:t>
      </w:r>
    </w:p>
    <w:p w:rsidR="00BF6D63" w:rsidRPr="00A47180" w:rsidRDefault="00BF6D63" w:rsidP="00BF6D63">
      <w:pPr>
        <w:pStyle w:val="Lijstalinea"/>
        <w:numPr>
          <w:ilvl w:val="0"/>
          <w:numId w:val="12"/>
        </w:numPr>
        <w:spacing w:after="0" w:line="276" w:lineRule="auto"/>
        <w:rPr>
          <w:rFonts w:cstheme="minorHAnsi"/>
        </w:rPr>
      </w:pPr>
      <w:r w:rsidRPr="00A47180">
        <w:rPr>
          <w:rFonts w:cstheme="minorHAnsi"/>
        </w:rPr>
        <w:t>Ook patiënten met DM1 zijn in niet per definitie meer slank.</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 xml:space="preserve">Van zwangerschapsdiabetes sprake bij nog onbekende DM2.   </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 xml:space="preserve">Mogelijk is er een tijdelijk een forse ontregeling geweest bij </w:t>
      </w:r>
      <w:proofErr w:type="spellStart"/>
      <w:r w:rsidRPr="00A47180">
        <w:rPr>
          <w:rFonts w:cstheme="minorHAnsi"/>
        </w:rPr>
        <w:t>prednisolon</w:t>
      </w:r>
      <w:proofErr w:type="spellEnd"/>
      <w:r w:rsidRPr="00A47180">
        <w:rPr>
          <w:rFonts w:cstheme="minorHAnsi"/>
        </w:rPr>
        <w:t xml:space="preserve"> gebruik hetgeen bij zowel DM2  als DM1 past.</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Negatieve familie anamnese voor DM is niet passend bij DM2</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 xml:space="preserve">In korte tijd snel toenemende insulinebehoefte is niet passend bij DM2  </w:t>
      </w:r>
    </w:p>
    <w:p w:rsidR="00BF6D63" w:rsidRPr="00A47180" w:rsidRDefault="00BF6D63" w:rsidP="00BF6D63">
      <w:pPr>
        <w:pStyle w:val="Lijstalinea"/>
        <w:numPr>
          <w:ilvl w:val="0"/>
          <w:numId w:val="13"/>
        </w:numPr>
        <w:spacing w:after="0" w:line="276" w:lineRule="auto"/>
        <w:rPr>
          <w:rFonts w:cstheme="minorHAnsi"/>
          <w:lang w:val="de-DE"/>
        </w:rPr>
      </w:pPr>
      <w:proofErr w:type="spellStart"/>
      <w:r w:rsidRPr="00A47180">
        <w:rPr>
          <w:rFonts w:cstheme="minorHAnsi"/>
          <w:lang w:val="de-DE"/>
        </w:rPr>
        <w:t>Hyperglycemische</w:t>
      </w:r>
      <w:proofErr w:type="spellEnd"/>
      <w:r w:rsidRPr="00A47180">
        <w:rPr>
          <w:rFonts w:cstheme="minorHAnsi"/>
          <w:lang w:val="de-DE"/>
        </w:rPr>
        <w:t xml:space="preserve"> </w:t>
      </w:r>
      <w:proofErr w:type="spellStart"/>
      <w:r w:rsidRPr="00A47180">
        <w:rPr>
          <w:rFonts w:cstheme="minorHAnsi"/>
          <w:lang w:val="de-DE"/>
        </w:rPr>
        <w:t>klachten</w:t>
      </w:r>
      <w:proofErr w:type="spellEnd"/>
      <w:r w:rsidRPr="00A47180">
        <w:rPr>
          <w:rFonts w:cstheme="minorHAnsi"/>
          <w:lang w:val="de-DE"/>
        </w:rPr>
        <w:t xml:space="preserve"> passen </w:t>
      </w:r>
      <w:proofErr w:type="spellStart"/>
      <w:r w:rsidRPr="00A47180">
        <w:rPr>
          <w:rFonts w:cstheme="minorHAnsi"/>
          <w:lang w:val="de-DE"/>
        </w:rPr>
        <w:t>bij</w:t>
      </w:r>
      <w:proofErr w:type="spellEnd"/>
      <w:r w:rsidRPr="00A47180">
        <w:rPr>
          <w:rFonts w:cstheme="minorHAnsi"/>
          <w:lang w:val="de-DE"/>
        </w:rPr>
        <w:t xml:space="preserve"> DM1 en DM2 </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 xml:space="preserve">Lipidenprofiel past bij DM2  </w:t>
      </w:r>
    </w:p>
    <w:p w:rsidR="00BF6D63" w:rsidRPr="00A47180" w:rsidRDefault="00BF6D63" w:rsidP="00BF6D63">
      <w:pPr>
        <w:pStyle w:val="Lijstalinea"/>
        <w:numPr>
          <w:ilvl w:val="0"/>
          <w:numId w:val="13"/>
        </w:numPr>
        <w:spacing w:after="0" w:line="276" w:lineRule="auto"/>
        <w:rPr>
          <w:rFonts w:cstheme="minorHAnsi"/>
        </w:rPr>
      </w:pPr>
      <w:r w:rsidRPr="00A47180">
        <w:rPr>
          <w:rFonts w:cstheme="minorHAnsi"/>
        </w:rPr>
        <w:t>Hypertensie past bij DM2</w:t>
      </w:r>
    </w:p>
    <w:p w:rsidR="00BF6D63" w:rsidRPr="00971096" w:rsidRDefault="00BF6D63" w:rsidP="00BF6D63">
      <w:pPr>
        <w:spacing w:after="0"/>
        <w:rPr>
          <w:rFonts w:cstheme="minorHAnsi"/>
          <w:sz w:val="24"/>
          <w:szCs w:val="24"/>
        </w:rPr>
      </w:pPr>
    </w:p>
    <w:p w:rsidR="00BF6D63" w:rsidRDefault="00BF6D63" w:rsidP="00BF6D63">
      <w:pPr>
        <w:spacing w:after="0"/>
        <w:rPr>
          <w:rFonts w:cstheme="minorHAnsi"/>
          <w:sz w:val="24"/>
          <w:szCs w:val="24"/>
        </w:rPr>
      </w:pPr>
      <w:r>
        <w:rPr>
          <w:rFonts w:cstheme="minorHAnsi"/>
          <w:sz w:val="24"/>
          <w:szCs w:val="24"/>
        </w:rPr>
        <w:t xml:space="preserve">Dus voldoende ingrediënten om te twijfelen aan de diagnose DM2 .  </w:t>
      </w:r>
    </w:p>
    <w:p w:rsidR="00BF6D63" w:rsidRPr="00BF6D63" w:rsidRDefault="00BF6D63" w:rsidP="00BF6D63">
      <w:pPr>
        <w:spacing w:after="0"/>
        <w:rPr>
          <w:rFonts w:cstheme="minorHAnsi"/>
        </w:rPr>
      </w:pPr>
      <w:r w:rsidRPr="00BF6D63">
        <w:rPr>
          <w:rFonts w:cstheme="minorHAnsi"/>
        </w:rPr>
        <w:t xml:space="preserve">  ‘Latent </w:t>
      </w:r>
      <w:proofErr w:type="spellStart"/>
      <w:r w:rsidRPr="00BF6D63">
        <w:rPr>
          <w:rFonts w:cstheme="minorHAnsi"/>
        </w:rPr>
        <w:t>Autoimmune</w:t>
      </w:r>
      <w:proofErr w:type="spellEnd"/>
      <w:r w:rsidRPr="00BF6D63">
        <w:rPr>
          <w:rFonts w:cstheme="minorHAnsi"/>
        </w:rPr>
        <w:t xml:space="preserve"> Diabetes in </w:t>
      </w:r>
      <w:proofErr w:type="spellStart"/>
      <w:r w:rsidRPr="00BF6D63">
        <w:rPr>
          <w:rFonts w:cstheme="minorHAnsi"/>
        </w:rPr>
        <w:t>Adults</w:t>
      </w:r>
      <w:proofErr w:type="spellEnd"/>
      <w:r w:rsidRPr="00BF6D63">
        <w:rPr>
          <w:rFonts w:cstheme="minorHAnsi"/>
        </w:rPr>
        <w:t xml:space="preserve">’. (LADA) </w:t>
      </w:r>
    </w:p>
    <w:p w:rsidR="00BF6D63" w:rsidRPr="00BF6D63" w:rsidRDefault="00BF6D63" w:rsidP="00BF6D63">
      <w:pPr>
        <w:spacing w:after="0"/>
        <w:rPr>
          <w:rFonts w:cstheme="minorHAnsi"/>
        </w:rPr>
      </w:pPr>
      <w:r w:rsidRPr="00BF6D63">
        <w:rPr>
          <w:rFonts w:cstheme="minorHAnsi"/>
        </w:rPr>
        <w:t xml:space="preserve">Van de nu gediagnostiseerde patiënten met DM2 blijken 15% een DM type LADA te  zijn. Een LADA is een vorm van diabetes type 1 die eerst lijkt op diabetes type 2  doordat hij heel geleidelijk begint.  Een DM type LADA is,  met uitzondering van een SU een contra-indicatie voor andere orale antidiabetica zoals Metformine, SGLT2, DPP4 en bij overgewicht GLP1.  Met de toenemende insulinebehoefte loopt een </w:t>
      </w:r>
      <w:proofErr w:type="spellStart"/>
      <w:r w:rsidRPr="00BF6D63">
        <w:rPr>
          <w:rFonts w:cstheme="minorHAnsi"/>
        </w:rPr>
        <w:t>patient</w:t>
      </w:r>
      <w:proofErr w:type="spellEnd"/>
      <w:r w:rsidRPr="00BF6D63">
        <w:rPr>
          <w:rFonts w:cstheme="minorHAnsi"/>
        </w:rPr>
        <w:t xml:space="preserve"> ingesteld op orale </w:t>
      </w:r>
      <w:proofErr w:type="spellStart"/>
      <w:r w:rsidRPr="00BF6D63">
        <w:rPr>
          <w:rFonts w:cstheme="minorHAnsi"/>
        </w:rPr>
        <w:t>anti-diabetica</w:t>
      </w:r>
      <w:proofErr w:type="spellEnd"/>
      <w:r w:rsidRPr="00BF6D63">
        <w:rPr>
          <w:rFonts w:cstheme="minorHAnsi"/>
        </w:rPr>
        <w:t xml:space="preserve"> een risico op een ketoacidose.  Uit studies is gebleken dat de pancreas functie juist gespaard kan worden door tijdig te behandelen met insuline ( </w:t>
      </w:r>
      <w:proofErr w:type="spellStart"/>
      <w:r w:rsidRPr="00BF6D63">
        <w:rPr>
          <w:rFonts w:cstheme="minorHAnsi"/>
        </w:rPr>
        <w:t>Pieralice&amp;Pozzilli</w:t>
      </w:r>
      <w:proofErr w:type="spellEnd"/>
      <w:r w:rsidRPr="00BF6D63">
        <w:rPr>
          <w:rFonts w:cstheme="minorHAnsi"/>
        </w:rPr>
        <w:t>, 2018)</w:t>
      </w:r>
    </w:p>
    <w:p w:rsidR="00BF6D63" w:rsidRPr="00BF6D63" w:rsidRDefault="00BF6D63" w:rsidP="00BF6D63">
      <w:pPr>
        <w:spacing w:after="0"/>
        <w:rPr>
          <w:rFonts w:cstheme="minorHAnsi"/>
        </w:rPr>
      </w:pPr>
    </w:p>
    <w:p w:rsidR="00BF6D63" w:rsidRPr="00BF6D63" w:rsidRDefault="00BF6D63" w:rsidP="00BF6D63">
      <w:pPr>
        <w:spacing w:after="0"/>
        <w:rPr>
          <w:rFonts w:cstheme="minorHAnsi"/>
        </w:rPr>
      </w:pPr>
      <w:r w:rsidRPr="00BF6D63">
        <w:rPr>
          <w:rFonts w:cstheme="minorHAnsi"/>
        </w:rPr>
        <w:t>Om een diagnose LADA (DM type1)  te bevestigen is lab onderzoek (</w:t>
      </w:r>
      <w:proofErr w:type="spellStart"/>
      <w:r w:rsidRPr="00BF6D63">
        <w:rPr>
          <w:rFonts w:cstheme="minorHAnsi"/>
        </w:rPr>
        <w:t>auto-antistoffen</w:t>
      </w:r>
      <w:proofErr w:type="spellEnd"/>
      <w:r w:rsidRPr="00BF6D63">
        <w:rPr>
          <w:rFonts w:cstheme="minorHAnsi"/>
        </w:rPr>
        <w:t xml:space="preserve">) nodig.  </w:t>
      </w:r>
    </w:p>
    <w:p w:rsidR="00BF6D63" w:rsidRPr="00BF6D63" w:rsidRDefault="00BF6D63" w:rsidP="00BF6D63">
      <w:pPr>
        <w:spacing w:after="0"/>
        <w:rPr>
          <w:rFonts w:cstheme="minorHAnsi"/>
        </w:rPr>
      </w:pPr>
      <w:r w:rsidRPr="00BF6D63">
        <w:rPr>
          <w:rFonts w:cstheme="minorHAnsi"/>
        </w:rPr>
        <w:t xml:space="preserve">Wanneer één van de </w:t>
      </w:r>
      <w:proofErr w:type="spellStart"/>
      <w:r w:rsidRPr="00BF6D63">
        <w:rPr>
          <w:rFonts w:cstheme="minorHAnsi"/>
        </w:rPr>
        <w:t>auto-antistoffen</w:t>
      </w:r>
      <w:proofErr w:type="spellEnd"/>
      <w:r w:rsidRPr="00BF6D63">
        <w:rPr>
          <w:rFonts w:cstheme="minorHAnsi"/>
        </w:rPr>
        <w:t xml:space="preserve"> positief is er zonder twijfel sprake van DM1 of LADA.</w:t>
      </w:r>
    </w:p>
    <w:p w:rsidR="00BF6D63" w:rsidRPr="00BF6D63" w:rsidRDefault="00BF6D63" w:rsidP="00BF6D63">
      <w:pPr>
        <w:spacing w:after="0"/>
        <w:rPr>
          <w:rFonts w:cstheme="minorHAnsi"/>
        </w:rPr>
      </w:pPr>
      <w:r w:rsidRPr="00BF6D63">
        <w:rPr>
          <w:rFonts w:cstheme="minorHAnsi"/>
        </w:rPr>
        <w:t xml:space="preserve">Wanneer de </w:t>
      </w:r>
      <w:proofErr w:type="spellStart"/>
      <w:r w:rsidRPr="00BF6D63">
        <w:rPr>
          <w:rFonts w:cstheme="minorHAnsi"/>
        </w:rPr>
        <w:t>auto-antistoffen</w:t>
      </w:r>
      <w:proofErr w:type="spellEnd"/>
      <w:r w:rsidRPr="00BF6D63">
        <w:rPr>
          <w:rFonts w:cstheme="minorHAnsi"/>
        </w:rPr>
        <w:t xml:space="preserve"> negatief zijn kan een diagnose niet bevestigd worden nog ontkracht en is de klinische presentatie en het beloop doorslaggevend voor de (werk)diagnose.</w:t>
      </w:r>
    </w:p>
    <w:p w:rsidR="00BF6D63" w:rsidRPr="00BF6D63" w:rsidRDefault="00BF6D63" w:rsidP="00BF6D63">
      <w:pPr>
        <w:spacing w:after="0"/>
        <w:rPr>
          <w:rFonts w:cstheme="minorHAnsi"/>
        </w:rPr>
      </w:pPr>
    </w:p>
    <w:tbl>
      <w:tblPr>
        <w:tblpPr w:leftFromText="141" w:rightFromText="141" w:vertAnchor="text" w:tblpY="1"/>
        <w:tblOverlap w:val="never"/>
        <w:tblW w:w="7514" w:type="dxa"/>
        <w:tblCellMar>
          <w:left w:w="0" w:type="dxa"/>
          <w:right w:w="0" w:type="dxa"/>
        </w:tblCellMar>
        <w:tblLook w:val="04A0" w:firstRow="1" w:lastRow="0" w:firstColumn="1" w:lastColumn="0" w:noHBand="0" w:noVBand="1"/>
      </w:tblPr>
      <w:tblGrid>
        <w:gridCol w:w="1315"/>
        <w:gridCol w:w="2371"/>
        <w:gridCol w:w="1276"/>
        <w:gridCol w:w="1134"/>
        <w:gridCol w:w="1418"/>
      </w:tblGrid>
      <w:tr w:rsidR="00BF6D63" w:rsidRPr="00BF6D63" w:rsidTr="0068670E">
        <w:trPr>
          <w:trHeight w:val="922"/>
        </w:trPr>
        <w:tc>
          <w:tcPr>
            <w:tcW w:w="1315" w:type="dxa"/>
            <w:tcBorders>
              <w:top w:val="single" w:sz="8" w:space="0" w:color="F79646"/>
              <w:left w:val="single" w:sz="8" w:space="0" w:color="F79646"/>
              <w:bottom w:val="single" w:sz="1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Auto- antistoffen</w:t>
            </w:r>
          </w:p>
        </w:tc>
        <w:tc>
          <w:tcPr>
            <w:tcW w:w="2371" w:type="dxa"/>
            <w:tcBorders>
              <w:top w:val="single" w:sz="8" w:space="0" w:color="F79646"/>
              <w:left w:val="single" w:sz="8" w:space="0" w:color="F79646"/>
              <w:bottom w:val="single" w:sz="1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p>
        </w:tc>
        <w:tc>
          <w:tcPr>
            <w:tcW w:w="1276" w:type="dxa"/>
            <w:tcBorders>
              <w:top w:val="single" w:sz="8" w:space="0" w:color="F79646"/>
              <w:left w:val="single" w:sz="8" w:space="0" w:color="F79646"/>
              <w:bottom w:val="single" w:sz="1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Type 1 DM</w:t>
            </w:r>
            <w:r w:rsidRPr="00BF6D63">
              <w:rPr>
                <w:rFonts w:cstheme="minorHAnsi"/>
              </w:rPr>
              <w:t xml:space="preserve"> </w:t>
            </w:r>
          </w:p>
          <w:p w:rsidR="00BF6D63" w:rsidRPr="00BF6D63" w:rsidRDefault="00BF6D63" w:rsidP="00BF6D63">
            <w:pPr>
              <w:spacing w:after="0"/>
              <w:rPr>
                <w:rFonts w:cstheme="minorHAnsi"/>
              </w:rPr>
            </w:pPr>
            <w:r w:rsidRPr="00BF6D63">
              <w:rPr>
                <w:rFonts w:cstheme="minorHAnsi"/>
                <w:b/>
                <w:bCs/>
              </w:rPr>
              <w:t>Kinderen</w:t>
            </w:r>
            <w:r w:rsidRPr="00BF6D63">
              <w:rPr>
                <w:rFonts w:cstheme="minorHAnsi"/>
              </w:rPr>
              <w:t xml:space="preserve"> </w:t>
            </w:r>
          </w:p>
        </w:tc>
        <w:tc>
          <w:tcPr>
            <w:tcW w:w="1134" w:type="dxa"/>
            <w:tcBorders>
              <w:top w:val="single" w:sz="8" w:space="0" w:color="F79646"/>
              <w:left w:val="single" w:sz="8" w:space="0" w:color="F79646"/>
              <w:bottom w:val="single" w:sz="1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Type 1 DM</w:t>
            </w:r>
            <w:r w:rsidRPr="00BF6D63">
              <w:rPr>
                <w:rFonts w:cstheme="minorHAnsi"/>
              </w:rPr>
              <w:t xml:space="preserve"> </w:t>
            </w:r>
          </w:p>
          <w:p w:rsidR="00BF6D63" w:rsidRPr="00BF6D63" w:rsidRDefault="00BF6D63" w:rsidP="00BF6D63">
            <w:pPr>
              <w:spacing w:after="0"/>
              <w:rPr>
                <w:rFonts w:cstheme="minorHAnsi"/>
              </w:rPr>
            </w:pPr>
            <w:proofErr w:type="spellStart"/>
            <w:r w:rsidRPr="00BF6D63">
              <w:rPr>
                <w:rFonts w:cstheme="minorHAnsi"/>
                <w:b/>
                <w:bCs/>
              </w:rPr>
              <w:t>Volw</w:t>
            </w:r>
            <w:proofErr w:type="spellEnd"/>
            <w:r w:rsidRPr="00BF6D63">
              <w:rPr>
                <w:rFonts w:cstheme="minorHAnsi"/>
                <w:b/>
                <w:bCs/>
              </w:rPr>
              <w:t>.</w:t>
            </w:r>
            <w:r w:rsidRPr="00BF6D63">
              <w:rPr>
                <w:rFonts w:cstheme="minorHAnsi"/>
              </w:rPr>
              <w:t xml:space="preserve"> </w:t>
            </w:r>
          </w:p>
        </w:tc>
        <w:tc>
          <w:tcPr>
            <w:tcW w:w="1418" w:type="dxa"/>
            <w:tcBorders>
              <w:top w:val="single" w:sz="8" w:space="0" w:color="F79646"/>
              <w:left w:val="single" w:sz="8" w:space="0" w:color="F79646"/>
              <w:bottom w:val="single" w:sz="1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Gezonde individuen</w:t>
            </w:r>
            <w:r w:rsidRPr="00BF6D63">
              <w:rPr>
                <w:rFonts w:cstheme="minorHAnsi"/>
              </w:rPr>
              <w:t xml:space="preserve"> </w:t>
            </w:r>
          </w:p>
        </w:tc>
      </w:tr>
      <w:tr w:rsidR="00BF6D63" w:rsidRPr="00BF6D63" w:rsidTr="0068670E">
        <w:trPr>
          <w:trHeight w:val="461"/>
        </w:trPr>
        <w:tc>
          <w:tcPr>
            <w:tcW w:w="1315" w:type="dxa"/>
            <w:tcBorders>
              <w:top w:val="single" w:sz="1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ICA</w:t>
            </w:r>
            <w:r w:rsidRPr="00BF6D63">
              <w:rPr>
                <w:rFonts w:cstheme="minorHAnsi"/>
              </w:rPr>
              <w:t xml:space="preserve"> </w:t>
            </w:r>
          </w:p>
        </w:tc>
        <w:tc>
          <w:tcPr>
            <w:tcW w:w="2371" w:type="dxa"/>
            <w:tcBorders>
              <w:top w:val="single" w:sz="1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 xml:space="preserve">Eilandjes van </w:t>
            </w:r>
            <w:proofErr w:type="spellStart"/>
            <w:r w:rsidRPr="00BF6D63">
              <w:rPr>
                <w:rFonts w:cstheme="minorHAnsi"/>
              </w:rPr>
              <w:t>Langerhans</w:t>
            </w:r>
            <w:proofErr w:type="spellEnd"/>
          </w:p>
        </w:tc>
        <w:tc>
          <w:tcPr>
            <w:tcW w:w="1276" w:type="dxa"/>
            <w:tcBorders>
              <w:top w:val="single" w:sz="1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80%-90%</w:t>
            </w:r>
          </w:p>
        </w:tc>
        <w:tc>
          <w:tcPr>
            <w:tcW w:w="1134" w:type="dxa"/>
            <w:tcBorders>
              <w:top w:val="single" w:sz="1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60%</w:t>
            </w:r>
          </w:p>
        </w:tc>
        <w:tc>
          <w:tcPr>
            <w:tcW w:w="1418" w:type="dxa"/>
            <w:tcBorders>
              <w:top w:val="single" w:sz="1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&lt; 1%</w:t>
            </w:r>
          </w:p>
        </w:tc>
      </w:tr>
      <w:tr w:rsidR="00BF6D63" w:rsidRPr="00BF6D63" w:rsidTr="0068670E">
        <w:trPr>
          <w:trHeight w:val="461"/>
        </w:trPr>
        <w:tc>
          <w:tcPr>
            <w:tcW w:w="1315"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IAA</w:t>
            </w:r>
            <w:r w:rsidRPr="00BF6D63">
              <w:rPr>
                <w:rFonts w:cstheme="minorHAnsi"/>
              </w:rPr>
              <w:t xml:space="preserve"> </w:t>
            </w:r>
          </w:p>
        </w:tc>
        <w:tc>
          <w:tcPr>
            <w:tcW w:w="2371"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Insuline</w:t>
            </w:r>
          </w:p>
        </w:tc>
        <w:tc>
          <w:tcPr>
            <w:tcW w:w="1276"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40%-69%</w:t>
            </w:r>
          </w:p>
        </w:tc>
        <w:tc>
          <w:tcPr>
            <w:tcW w:w="1134"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20%-40%</w:t>
            </w:r>
          </w:p>
        </w:tc>
        <w:tc>
          <w:tcPr>
            <w:tcW w:w="1418"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&lt;2%</w:t>
            </w:r>
          </w:p>
        </w:tc>
      </w:tr>
      <w:tr w:rsidR="00BF6D63" w:rsidRPr="00BF6D63" w:rsidTr="0068670E">
        <w:trPr>
          <w:trHeight w:val="461"/>
        </w:trPr>
        <w:tc>
          <w:tcPr>
            <w:tcW w:w="1315" w:type="dxa"/>
            <w:tcBorders>
              <w:top w:val="single" w:sz="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IA2</w:t>
            </w:r>
            <w:r w:rsidRPr="00BF6D63">
              <w:rPr>
                <w:rFonts w:cstheme="minorHAnsi"/>
              </w:rPr>
              <w:t xml:space="preserve"> </w:t>
            </w:r>
          </w:p>
        </w:tc>
        <w:tc>
          <w:tcPr>
            <w:tcW w:w="2371" w:type="dxa"/>
            <w:tcBorders>
              <w:top w:val="single" w:sz="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proofErr w:type="spellStart"/>
            <w:r w:rsidRPr="00BF6D63">
              <w:rPr>
                <w:rFonts w:cstheme="minorHAnsi"/>
              </w:rPr>
              <w:t>Insulinoma</w:t>
            </w:r>
            <w:proofErr w:type="spellEnd"/>
            <w:r w:rsidRPr="00BF6D63">
              <w:rPr>
                <w:rFonts w:cstheme="minorHAnsi"/>
              </w:rPr>
              <w:t xml:space="preserve"> antigen 2 </w:t>
            </w:r>
          </w:p>
        </w:tc>
        <w:tc>
          <w:tcPr>
            <w:tcW w:w="1276" w:type="dxa"/>
            <w:tcBorders>
              <w:top w:val="single" w:sz="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40%-70%</w:t>
            </w:r>
          </w:p>
        </w:tc>
        <w:tc>
          <w:tcPr>
            <w:tcW w:w="1134" w:type="dxa"/>
            <w:tcBorders>
              <w:top w:val="single" w:sz="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35%-60%</w:t>
            </w:r>
          </w:p>
        </w:tc>
        <w:tc>
          <w:tcPr>
            <w:tcW w:w="1418" w:type="dxa"/>
            <w:tcBorders>
              <w:top w:val="single" w:sz="8" w:space="0" w:color="F79646"/>
              <w:left w:val="single" w:sz="8" w:space="0" w:color="F79646"/>
              <w:bottom w:val="single" w:sz="8" w:space="0" w:color="F79646"/>
              <w:right w:val="single" w:sz="8" w:space="0" w:color="F79646"/>
            </w:tcBorders>
            <w:shd w:val="clear" w:color="auto" w:fill="FDE4D0"/>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&lt;1%</w:t>
            </w:r>
          </w:p>
        </w:tc>
      </w:tr>
      <w:tr w:rsidR="00BF6D63" w:rsidRPr="00BF6D63" w:rsidTr="0068670E">
        <w:trPr>
          <w:trHeight w:val="272"/>
        </w:trPr>
        <w:tc>
          <w:tcPr>
            <w:tcW w:w="1315"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b/>
                <w:bCs/>
              </w:rPr>
              <w:t>GAD65</w:t>
            </w:r>
            <w:r w:rsidRPr="00BF6D63">
              <w:rPr>
                <w:rFonts w:cstheme="minorHAnsi"/>
              </w:rPr>
              <w:t xml:space="preserve"> </w:t>
            </w:r>
          </w:p>
        </w:tc>
        <w:tc>
          <w:tcPr>
            <w:tcW w:w="2371"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proofErr w:type="spellStart"/>
            <w:r w:rsidRPr="00BF6D63">
              <w:rPr>
                <w:rFonts w:cstheme="minorHAnsi"/>
              </w:rPr>
              <w:t>Glutamaat</w:t>
            </w:r>
            <w:proofErr w:type="spellEnd"/>
            <w:r w:rsidRPr="00BF6D63">
              <w:rPr>
                <w:rFonts w:cstheme="minorHAnsi"/>
              </w:rPr>
              <w:t xml:space="preserve"> </w:t>
            </w:r>
            <w:proofErr w:type="spellStart"/>
            <w:r w:rsidRPr="00BF6D63">
              <w:rPr>
                <w:rFonts w:cstheme="minorHAnsi"/>
              </w:rPr>
              <w:t>decarboxylase</w:t>
            </w:r>
            <w:proofErr w:type="spellEnd"/>
          </w:p>
        </w:tc>
        <w:tc>
          <w:tcPr>
            <w:tcW w:w="1276"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70%-80%</w:t>
            </w:r>
          </w:p>
        </w:tc>
        <w:tc>
          <w:tcPr>
            <w:tcW w:w="1134"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65%-85%</w:t>
            </w:r>
          </w:p>
        </w:tc>
        <w:tc>
          <w:tcPr>
            <w:tcW w:w="1418"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&lt;1%</w:t>
            </w:r>
          </w:p>
        </w:tc>
      </w:tr>
      <w:tr w:rsidR="00BF6D63" w:rsidRPr="00BF6D63" w:rsidTr="0068670E">
        <w:trPr>
          <w:trHeight w:val="272"/>
        </w:trPr>
        <w:tc>
          <w:tcPr>
            <w:tcW w:w="1315"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b/>
                <w:bCs/>
              </w:rPr>
            </w:pPr>
            <w:r w:rsidRPr="00BF6D63">
              <w:rPr>
                <w:rFonts w:cstheme="minorHAnsi"/>
                <w:b/>
                <w:bCs/>
              </w:rPr>
              <w:t>ZnT8</w:t>
            </w:r>
          </w:p>
        </w:tc>
        <w:tc>
          <w:tcPr>
            <w:tcW w:w="2371"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 xml:space="preserve">Zink </w:t>
            </w:r>
            <w:proofErr w:type="spellStart"/>
            <w:r w:rsidRPr="00BF6D63">
              <w:rPr>
                <w:rFonts w:cstheme="minorHAnsi"/>
              </w:rPr>
              <w:t>transporter</w:t>
            </w:r>
            <w:proofErr w:type="spellEnd"/>
            <w:r w:rsidRPr="00BF6D63">
              <w:rPr>
                <w:rFonts w:cstheme="minorHAnsi"/>
              </w:rPr>
              <w:t xml:space="preserve"> 8 </w:t>
            </w:r>
          </w:p>
        </w:tc>
        <w:tc>
          <w:tcPr>
            <w:tcW w:w="1276"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20%-17%</w:t>
            </w:r>
          </w:p>
        </w:tc>
        <w:tc>
          <w:tcPr>
            <w:tcW w:w="1134"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 xml:space="preserve">1-8 % </w:t>
            </w:r>
          </w:p>
        </w:tc>
        <w:tc>
          <w:tcPr>
            <w:tcW w:w="1418" w:type="dxa"/>
            <w:tcBorders>
              <w:top w:val="single" w:sz="8" w:space="0" w:color="F79646"/>
              <w:left w:val="single" w:sz="8" w:space="0" w:color="F79646"/>
              <w:bottom w:val="single" w:sz="8" w:space="0" w:color="F79646"/>
              <w:right w:val="single" w:sz="8" w:space="0" w:color="F79646"/>
            </w:tcBorders>
            <w:shd w:val="clear" w:color="auto" w:fill="auto"/>
            <w:tcMar>
              <w:top w:w="15" w:type="dxa"/>
              <w:left w:w="108" w:type="dxa"/>
              <w:bottom w:w="0" w:type="dxa"/>
              <w:right w:w="108" w:type="dxa"/>
            </w:tcMar>
            <w:hideMark/>
          </w:tcPr>
          <w:p w:rsidR="00BF6D63" w:rsidRPr="00BF6D63" w:rsidRDefault="00BF6D63" w:rsidP="00BF6D63">
            <w:pPr>
              <w:spacing w:after="0"/>
              <w:rPr>
                <w:rFonts w:cstheme="minorHAnsi"/>
              </w:rPr>
            </w:pPr>
            <w:r w:rsidRPr="00BF6D63">
              <w:rPr>
                <w:rFonts w:cstheme="minorHAnsi"/>
              </w:rPr>
              <w:t>&lt;1%</w:t>
            </w:r>
          </w:p>
        </w:tc>
      </w:tr>
    </w:tbl>
    <w:p w:rsidR="00BF6D63" w:rsidRPr="00BF6D63" w:rsidRDefault="00BF6D63" w:rsidP="00BF6D63">
      <w:pPr>
        <w:spacing w:after="0"/>
        <w:rPr>
          <w:rFonts w:cstheme="minorHAnsi"/>
        </w:rPr>
      </w:pPr>
      <w:r w:rsidRPr="00BF6D63">
        <w:rPr>
          <w:rFonts w:cstheme="minorHAnsi"/>
        </w:rPr>
        <w:br/>
      </w:r>
    </w:p>
    <w:p w:rsidR="00BF6D63" w:rsidRPr="00BF6D63" w:rsidRDefault="00BF6D63" w:rsidP="00BF6D63">
      <w:pPr>
        <w:spacing w:after="0"/>
        <w:rPr>
          <w:rFonts w:cstheme="minorHAnsi"/>
          <w:u w:val="single"/>
        </w:rPr>
      </w:pPr>
      <w:r w:rsidRPr="00BF6D63">
        <w:rPr>
          <w:rFonts w:cstheme="minorHAnsi"/>
        </w:rPr>
        <w:t>Bron; de</w:t>
      </w:r>
      <w:r w:rsidRPr="00BF6D63">
        <w:rPr>
          <w:rFonts w:cstheme="minorHAnsi"/>
          <w:u w:val="single"/>
        </w:rPr>
        <w:fldChar w:fldCharType="begin"/>
      </w:r>
      <w:r w:rsidRPr="00BF6D63">
        <w:rPr>
          <w:rFonts w:cstheme="minorHAnsi"/>
          <w:u w:val="single"/>
        </w:rPr>
        <w:instrText xml:space="preserve"> HYPERLINK "http://www.sanquin.nl  </w:instrText>
      </w:r>
    </w:p>
    <w:p w:rsidR="00BF6D63" w:rsidRPr="00BF6D63" w:rsidRDefault="00BF6D63" w:rsidP="00BF6D63">
      <w:pPr>
        <w:spacing w:after="0"/>
        <w:rPr>
          <w:rStyle w:val="Hyperlink"/>
          <w:rFonts w:cstheme="minorHAnsi"/>
        </w:rPr>
      </w:pPr>
      <w:r w:rsidRPr="00BF6D63">
        <w:rPr>
          <w:rFonts w:cstheme="minorHAnsi"/>
          <w:u w:val="single"/>
        </w:rPr>
        <w:instrText xml:space="preserve">" </w:instrText>
      </w:r>
      <w:r w:rsidRPr="00BF6D63">
        <w:rPr>
          <w:rFonts w:cstheme="minorHAnsi"/>
          <w:u w:val="single"/>
        </w:rPr>
        <w:fldChar w:fldCharType="separate"/>
      </w:r>
      <w:r w:rsidRPr="00BF6D63">
        <w:rPr>
          <w:rStyle w:val="Hyperlink"/>
          <w:rFonts w:cstheme="minorHAnsi"/>
        </w:rPr>
        <w:t xml:space="preserve">www.sanquin.nl  </w:t>
      </w:r>
    </w:p>
    <w:p w:rsidR="00BF6D63" w:rsidRPr="00BF6D63" w:rsidRDefault="00BF6D63" w:rsidP="00BF6D63">
      <w:pPr>
        <w:spacing w:after="0"/>
        <w:rPr>
          <w:rFonts w:cstheme="minorHAnsi"/>
        </w:rPr>
      </w:pPr>
      <w:r w:rsidRPr="00BF6D63">
        <w:rPr>
          <w:rFonts w:cstheme="minorHAnsi"/>
        </w:rPr>
        <w:fldChar w:fldCharType="end"/>
      </w:r>
    </w:p>
    <w:p w:rsidR="00BF6D63" w:rsidRPr="00BF6D63" w:rsidRDefault="00BF6D63" w:rsidP="00BF6D63">
      <w:pPr>
        <w:spacing w:after="0"/>
        <w:rPr>
          <w:rFonts w:cstheme="minorHAnsi"/>
          <w:b/>
        </w:rPr>
      </w:pPr>
      <w:r w:rsidRPr="00BF6D63">
        <w:rPr>
          <w:rFonts w:cstheme="minorHAnsi"/>
          <w:b/>
        </w:rPr>
        <w:t xml:space="preserve">Voorbeeld medische probleemlijst: </w:t>
      </w:r>
    </w:p>
    <w:p w:rsidR="00BF6D63" w:rsidRPr="00BF6D63" w:rsidRDefault="00BF6D63" w:rsidP="00BF6D63">
      <w:pPr>
        <w:numPr>
          <w:ilvl w:val="0"/>
          <w:numId w:val="11"/>
        </w:numPr>
        <w:spacing w:after="0"/>
        <w:rPr>
          <w:rFonts w:cstheme="minorHAnsi"/>
        </w:rPr>
      </w:pPr>
      <w:r w:rsidRPr="00BF6D63">
        <w:rPr>
          <w:rFonts w:cstheme="minorHAnsi"/>
        </w:rPr>
        <w:t xml:space="preserve">Onvoldoende gereguleerde diabetes geduid als type 2: DD  DM type LADA </w:t>
      </w:r>
    </w:p>
    <w:p w:rsidR="00BF6D63" w:rsidRPr="00BF6D63" w:rsidRDefault="00BF6D63" w:rsidP="00BF6D63">
      <w:pPr>
        <w:numPr>
          <w:ilvl w:val="0"/>
          <w:numId w:val="11"/>
        </w:numPr>
        <w:spacing w:after="0"/>
        <w:rPr>
          <w:rFonts w:cstheme="minorHAnsi"/>
        </w:rPr>
      </w:pPr>
      <w:proofErr w:type="spellStart"/>
      <w:r w:rsidRPr="00BF6D63">
        <w:rPr>
          <w:rFonts w:cstheme="minorHAnsi"/>
        </w:rPr>
        <w:t>Dyslipidemie</w:t>
      </w:r>
      <w:proofErr w:type="spellEnd"/>
      <w:r w:rsidRPr="00BF6D63">
        <w:rPr>
          <w:rFonts w:cstheme="minorHAnsi"/>
        </w:rPr>
        <w:t xml:space="preserve"> : onbehandeld</w:t>
      </w:r>
    </w:p>
    <w:p w:rsidR="00BF6D63" w:rsidRPr="00BF6D63" w:rsidRDefault="00BF6D63" w:rsidP="00BF6D63">
      <w:pPr>
        <w:numPr>
          <w:ilvl w:val="0"/>
          <w:numId w:val="11"/>
        </w:numPr>
        <w:spacing w:after="0"/>
        <w:rPr>
          <w:rFonts w:cstheme="minorHAnsi"/>
        </w:rPr>
      </w:pPr>
      <w:r w:rsidRPr="00BF6D63">
        <w:rPr>
          <w:rFonts w:cstheme="minorHAnsi"/>
        </w:rPr>
        <w:t xml:space="preserve">Hypertensie : met medicatie op streef </w:t>
      </w:r>
    </w:p>
    <w:p w:rsidR="00BF6D63" w:rsidRPr="00BF6D63" w:rsidRDefault="00BF6D63" w:rsidP="00BF6D63">
      <w:pPr>
        <w:numPr>
          <w:ilvl w:val="0"/>
          <w:numId w:val="11"/>
        </w:numPr>
        <w:spacing w:after="0"/>
        <w:rPr>
          <w:rFonts w:cstheme="minorHAnsi"/>
        </w:rPr>
      </w:pPr>
      <w:proofErr w:type="spellStart"/>
      <w:r w:rsidRPr="00BF6D63">
        <w:rPr>
          <w:rFonts w:cstheme="minorHAnsi"/>
        </w:rPr>
        <w:t>Patiente</w:t>
      </w:r>
      <w:proofErr w:type="spellEnd"/>
      <w:r w:rsidRPr="00BF6D63">
        <w:rPr>
          <w:rFonts w:cstheme="minorHAnsi"/>
        </w:rPr>
        <w:t xml:space="preserve"> is ontevreden over huidige behandeling.  </w:t>
      </w:r>
    </w:p>
    <w:p w:rsidR="00EC36C3" w:rsidRDefault="00EC36C3" w:rsidP="00CF0F57">
      <w:pPr>
        <w:spacing w:after="0"/>
        <w:rPr>
          <w:rFonts w:cstheme="minorHAnsi"/>
        </w:rPr>
      </w:pPr>
    </w:p>
    <w:p w:rsidR="00A47180" w:rsidRPr="00A47180" w:rsidRDefault="00A47180" w:rsidP="00A47180">
      <w:pPr>
        <w:spacing w:after="0"/>
        <w:rPr>
          <w:rFonts w:cstheme="minorHAnsi"/>
          <w:b/>
        </w:rPr>
      </w:pPr>
      <w:r w:rsidRPr="00A47180">
        <w:rPr>
          <w:rFonts w:cstheme="minorHAnsi"/>
          <w:b/>
        </w:rPr>
        <w:t>Beloop</w:t>
      </w:r>
    </w:p>
    <w:p w:rsidR="00A47180" w:rsidRPr="00A47180" w:rsidRDefault="00A47180" w:rsidP="00A47180">
      <w:pPr>
        <w:pStyle w:val="Lijstalinea"/>
        <w:numPr>
          <w:ilvl w:val="0"/>
          <w:numId w:val="11"/>
        </w:numPr>
        <w:spacing w:after="200" w:line="276" w:lineRule="auto"/>
        <w:rPr>
          <w:rFonts w:cstheme="minorHAnsi"/>
          <w:b/>
        </w:rPr>
      </w:pPr>
      <w:r w:rsidRPr="00A47180">
        <w:rPr>
          <w:rFonts w:cstheme="minorHAnsi"/>
        </w:rPr>
        <w:t xml:space="preserve">Antistoffen waren positief:   GAD65 : positief 50 U/ml, IA2 : positief, &gt; 250 U/ml23. </w:t>
      </w:r>
    </w:p>
    <w:p w:rsidR="00A47180" w:rsidRPr="00A47180" w:rsidRDefault="00A47180" w:rsidP="00A47180">
      <w:pPr>
        <w:pStyle w:val="Lijstalinea"/>
        <w:numPr>
          <w:ilvl w:val="0"/>
          <w:numId w:val="11"/>
        </w:numPr>
        <w:spacing w:after="0" w:line="276" w:lineRule="auto"/>
        <w:rPr>
          <w:rFonts w:cstheme="minorHAnsi"/>
        </w:rPr>
      </w:pPr>
      <w:r w:rsidRPr="00A47180">
        <w:rPr>
          <w:rFonts w:cstheme="minorHAnsi"/>
        </w:rPr>
        <w:t xml:space="preserve">Metformine stop </w:t>
      </w:r>
    </w:p>
    <w:p w:rsidR="00A47180" w:rsidRPr="00A47180" w:rsidRDefault="00A47180" w:rsidP="00A47180">
      <w:pPr>
        <w:pStyle w:val="Lijstalinea"/>
        <w:numPr>
          <w:ilvl w:val="0"/>
          <w:numId w:val="11"/>
        </w:numPr>
        <w:spacing w:after="200" w:line="276" w:lineRule="auto"/>
        <w:rPr>
          <w:rFonts w:cstheme="minorHAnsi"/>
          <w:b/>
        </w:rPr>
      </w:pPr>
      <w:r w:rsidRPr="00A47180">
        <w:rPr>
          <w:rFonts w:cstheme="minorHAnsi"/>
        </w:rPr>
        <w:t xml:space="preserve">Start langwerkende insuline.   SU was nog een jaar  bijdragend </w:t>
      </w:r>
    </w:p>
    <w:p w:rsidR="00A47180" w:rsidRPr="00A47180" w:rsidRDefault="00A47180" w:rsidP="00A47180">
      <w:pPr>
        <w:pStyle w:val="Lijstalinea"/>
        <w:numPr>
          <w:ilvl w:val="0"/>
          <w:numId w:val="11"/>
        </w:numPr>
        <w:spacing w:after="0" w:line="276" w:lineRule="auto"/>
        <w:rPr>
          <w:rFonts w:cstheme="minorHAnsi"/>
        </w:rPr>
      </w:pPr>
      <w:proofErr w:type="spellStart"/>
      <w:r w:rsidRPr="00A47180">
        <w:rPr>
          <w:rFonts w:cstheme="minorHAnsi"/>
        </w:rPr>
        <w:t>Dyslipidemie</w:t>
      </w:r>
      <w:proofErr w:type="spellEnd"/>
      <w:r w:rsidRPr="00A47180">
        <w:rPr>
          <w:rFonts w:cstheme="minorHAnsi"/>
        </w:rPr>
        <w:t xml:space="preserve"> : Start Simvastatine 20 mg 1dd1 </w:t>
      </w:r>
    </w:p>
    <w:p w:rsidR="00A47180" w:rsidRPr="00A47180" w:rsidRDefault="00A47180" w:rsidP="00A47180">
      <w:pPr>
        <w:pStyle w:val="Lijstalinea"/>
        <w:numPr>
          <w:ilvl w:val="0"/>
          <w:numId w:val="11"/>
        </w:numPr>
        <w:spacing w:after="200" w:line="276" w:lineRule="auto"/>
        <w:rPr>
          <w:rFonts w:cstheme="minorHAnsi"/>
          <w:b/>
        </w:rPr>
      </w:pPr>
      <w:r w:rsidRPr="00A47180">
        <w:rPr>
          <w:rFonts w:cstheme="minorHAnsi"/>
        </w:rPr>
        <w:t>Na 1 jaar werd SU gestaakt en kortwerkende insuline toegevoegd.</w:t>
      </w:r>
    </w:p>
    <w:p w:rsidR="00A47180" w:rsidRPr="00A47180" w:rsidRDefault="00A47180" w:rsidP="00A47180">
      <w:pPr>
        <w:pStyle w:val="Lijstalinea"/>
        <w:numPr>
          <w:ilvl w:val="0"/>
          <w:numId w:val="11"/>
        </w:numPr>
        <w:spacing w:after="200" w:line="276" w:lineRule="auto"/>
        <w:rPr>
          <w:rFonts w:cstheme="minorHAnsi"/>
          <w:b/>
        </w:rPr>
      </w:pPr>
      <w:r w:rsidRPr="00A47180">
        <w:rPr>
          <w:rFonts w:cstheme="minorHAnsi"/>
        </w:rPr>
        <w:t>Patiënte is recent over gegaan op een insulinepomp.</w:t>
      </w:r>
    </w:p>
    <w:p w:rsidR="00A47180" w:rsidRPr="00A47180" w:rsidRDefault="00A47180" w:rsidP="00A47180">
      <w:pPr>
        <w:pStyle w:val="Lijstalinea"/>
        <w:numPr>
          <w:ilvl w:val="0"/>
          <w:numId w:val="11"/>
        </w:numPr>
        <w:spacing w:after="200" w:line="276" w:lineRule="auto"/>
        <w:rPr>
          <w:rFonts w:cstheme="minorHAnsi"/>
          <w:b/>
        </w:rPr>
      </w:pPr>
      <w:r w:rsidRPr="00A47180">
        <w:rPr>
          <w:rFonts w:cstheme="minorHAnsi"/>
        </w:rPr>
        <w:t>Patiënte is tevreden over de behandeling.</w:t>
      </w:r>
    </w:p>
    <w:tbl>
      <w:tblPr>
        <w:tblW w:w="5000" w:type="pct"/>
        <w:shd w:val="clear" w:color="auto" w:fill="FFFFFF"/>
        <w:tblCellMar>
          <w:left w:w="0" w:type="dxa"/>
          <w:right w:w="0" w:type="dxa"/>
        </w:tblCellMar>
        <w:tblLook w:val="04A0" w:firstRow="1" w:lastRow="0" w:firstColumn="1" w:lastColumn="0" w:noHBand="0" w:noVBand="1"/>
      </w:tblPr>
      <w:tblGrid>
        <w:gridCol w:w="9026"/>
      </w:tblGrid>
      <w:tr w:rsidR="00A47180" w:rsidRPr="00A47180" w:rsidTr="0068670E">
        <w:tc>
          <w:tcPr>
            <w:tcW w:w="0" w:type="auto"/>
            <w:shd w:val="clear" w:color="auto" w:fill="FFFFFF"/>
            <w:tcMar>
              <w:top w:w="72" w:type="dxa"/>
              <w:left w:w="48" w:type="dxa"/>
              <w:bottom w:w="72" w:type="dxa"/>
              <w:right w:w="48" w:type="dxa"/>
            </w:tcMar>
            <w:hideMark/>
          </w:tcPr>
          <w:p w:rsidR="00A47180" w:rsidRPr="00A47180" w:rsidRDefault="00A47180" w:rsidP="0068670E">
            <w:pPr>
              <w:spacing w:after="0" w:line="240" w:lineRule="auto"/>
              <w:rPr>
                <w:rFonts w:asciiTheme="majorHAnsi" w:eastAsia="Times New Roman" w:hAnsiTheme="majorHAnsi" w:cs="Times New Roman"/>
                <w:b/>
                <w:bCs/>
                <w:color w:val="000000"/>
                <w:sz w:val="20"/>
                <w:szCs w:val="20"/>
                <w:lang w:val="en-US" w:eastAsia="nl-NL"/>
              </w:rPr>
            </w:pPr>
            <w:proofErr w:type="spellStart"/>
            <w:r w:rsidRPr="00E2202F">
              <w:rPr>
                <w:rFonts w:asciiTheme="majorHAnsi" w:eastAsia="Times New Roman" w:hAnsiTheme="majorHAnsi" w:cs="Times New Roman"/>
                <w:b/>
                <w:bCs/>
                <w:color w:val="000000"/>
                <w:sz w:val="20"/>
                <w:szCs w:val="20"/>
                <w:lang w:val="en-US" w:eastAsia="nl-NL"/>
              </w:rPr>
              <w:t>Bron</w:t>
            </w:r>
            <w:proofErr w:type="spellEnd"/>
            <w:r w:rsidRPr="00E2202F">
              <w:rPr>
                <w:rFonts w:asciiTheme="majorHAnsi" w:eastAsia="Times New Roman" w:hAnsiTheme="majorHAnsi" w:cs="Times New Roman"/>
                <w:b/>
                <w:bCs/>
                <w:color w:val="000000"/>
                <w:sz w:val="20"/>
                <w:szCs w:val="20"/>
                <w:lang w:val="en-US" w:eastAsia="nl-NL"/>
              </w:rPr>
              <w:t xml:space="preserve">:  </w:t>
            </w:r>
            <w:proofErr w:type="spellStart"/>
            <w:r w:rsidRPr="00E2202F">
              <w:rPr>
                <w:rFonts w:asciiTheme="majorHAnsi" w:eastAsia="Times New Roman" w:hAnsiTheme="majorHAnsi" w:cs="Times New Roman"/>
                <w:bCs/>
                <w:color w:val="000000"/>
                <w:sz w:val="20"/>
                <w:szCs w:val="20"/>
                <w:lang w:val="en-US" w:eastAsia="nl-NL"/>
              </w:rPr>
              <w:t>Pieralice</w:t>
            </w:r>
            <w:proofErr w:type="spellEnd"/>
            <w:r w:rsidRPr="00E2202F">
              <w:rPr>
                <w:rFonts w:asciiTheme="majorHAnsi" w:eastAsia="Times New Roman" w:hAnsiTheme="majorHAnsi" w:cs="Times New Roman"/>
                <w:bCs/>
                <w:color w:val="000000"/>
                <w:sz w:val="20"/>
                <w:szCs w:val="20"/>
                <w:lang w:val="en-US" w:eastAsia="nl-NL"/>
              </w:rPr>
              <w:t xml:space="preserve">, S., </w:t>
            </w:r>
            <w:proofErr w:type="spellStart"/>
            <w:r w:rsidRPr="00E2202F">
              <w:rPr>
                <w:rFonts w:asciiTheme="majorHAnsi" w:eastAsia="Times New Roman" w:hAnsiTheme="majorHAnsi" w:cs="Times New Roman"/>
                <w:bCs/>
                <w:color w:val="000000"/>
                <w:sz w:val="20"/>
                <w:szCs w:val="20"/>
                <w:lang w:val="en-US" w:eastAsia="nl-NL"/>
              </w:rPr>
              <w:t>Pozzilli</w:t>
            </w:r>
            <w:proofErr w:type="spellEnd"/>
            <w:r w:rsidRPr="00E2202F">
              <w:rPr>
                <w:rFonts w:asciiTheme="majorHAnsi" w:eastAsia="Times New Roman" w:hAnsiTheme="majorHAnsi" w:cs="Times New Roman"/>
                <w:bCs/>
                <w:color w:val="000000"/>
                <w:sz w:val="20"/>
                <w:szCs w:val="20"/>
                <w:lang w:val="en-US" w:eastAsia="nl-NL"/>
              </w:rPr>
              <w:t xml:space="preserve">, P. Latent Autoimmune Diabetes in Adults: A review on clinical Implications and management. </w:t>
            </w:r>
            <w:r w:rsidRPr="00A47180">
              <w:rPr>
                <w:rFonts w:asciiTheme="majorHAnsi" w:hAnsiTheme="majorHAnsi" w:cs="Arial"/>
                <w:color w:val="333333"/>
                <w:sz w:val="20"/>
                <w:szCs w:val="20"/>
                <w:shd w:val="clear" w:color="auto" w:fill="FFFFFF"/>
                <w:lang w:val="en-US"/>
              </w:rPr>
              <w:t xml:space="preserve">Diabetes </w:t>
            </w:r>
            <w:proofErr w:type="spellStart"/>
            <w:r w:rsidRPr="00A47180">
              <w:rPr>
                <w:rFonts w:asciiTheme="majorHAnsi" w:hAnsiTheme="majorHAnsi" w:cs="Arial"/>
                <w:color w:val="333333"/>
                <w:sz w:val="20"/>
                <w:szCs w:val="20"/>
                <w:shd w:val="clear" w:color="auto" w:fill="FFFFFF"/>
                <w:lang w:val="en-US"/>
              </w:rPr>
              <w:t>Metab</w:t>
            </w:r>
            <w:proofErr w:type="spellEnd"/>
            <w:r w:rsidRPr="00A47180">
              <w:rPr>
                <w:rFonts w:asciiTheme="majorHAnsi" w:hAnsiTheme="majorHAnsi" w:cs="Arial"/>
                <w:color w:val="333333"/>
                <w:sz w:val="20"/>
                <w:szCs w:val="20"/>
                <w:shd w:val="clear" w:color="auto" w:fill="FFFFFF"/>
                <w:lang w:val="en-US"/>
              </w:rPr>
              <w:t xml:space="preserve"> J. 2018 Dec;42(6):451-464. DMJ  Dec 17, 2018</w:t>
            </w:r>
            <w:r w:rsidRPr="00A47180">
              <w:rPr>
                <w:rFonts w:ascii="Arial" w:hAnsi="Arial" w:cs="Arial"/>
                <w:color w:val="333333"/>
                <w:sz w:val="20"/>
                <w:szCs w:val="20"/>
                <w:shd w:val="clear" w:color="auto" w:fill="FFFFFF"/>
                <w:lang w:val="en-US"/>
              </w:rPr>
              <w:t>.</w:t>
            </w:r>
          </w:p>
          <w:p w:rsidR="00A47180" w:rsidRPr="00A47180" w:rsidRDefault="00A47180" w:rsidP="0068670E">
            <w:pPr>
              <w:spacing w:after="0" w:line="240" w:lineRule="auto"/>
              <w:rPr>
                <w:rFonts w:asciiTheme="majorHAnsi" w:eastAsia="Times New Roman" w:hAnsiTheme="majorHAnsi" w:cs="Arial"/>
                <w:color w:val="333333"/>
                <w:sz w:val="20"/>
                <w:szCs w:val="20"/>
                <w:lang w:val="en-US" w:eastAsia="nl-NL"/>
              </w:rPr>
            </w:pPr>
          </w:p>
        </w:tc>
      </w:tr>
    </w:tbl>
    <w:p w:rsidR="00CF0F57" w:rsidRPr="00A47180" w:rsidRDefault="00CF0F57" w:rsidP="00A47180">
      <w:pPr>
        <w:spacing w:after="0"/>
        <w:rPr>
          <w:rFonts w:cstheme="minorHAnsi"/>
          <w:b/>
          <w:lang w:val="en-US"/>
        </w:rPr>
      </w:pPr>
    </w:p>
    <w:sectPr w:rsidR="00CF0F57" w:rsidRPr="00A47180" w:rsidSect="00BD5FC7">
      <w:headerReference w:type="default" r:id="rId7"/>
      <w:pgSz w:w="11906" w:h="16838"/>
      <w:pgMar w:top="94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1D6" w:rsidRDefault="001241D6" w:rsidP="00BD5FC7">
      <w:pPr>
        <w:spacing w:after="0" w:line="240" w:lineRule="auto"/>
      </w:pPr>
      <w:r>
        <w:separator/>
      </w:r>
    </w:p>
  </w:endnote>
  <w:endnote w:type="continuationSeparator" w:id="0">
    <w:p w:rsidR="001241D6" w:rsidRDefault="001241D6" w:rsidP="00BD5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1D6" w:rsidRDefault="001241D6" w:rsidP="00BD5FC7">
      <w:pPr>
        <w:spacing w:after="0" w:line="240" w:lineRule="auto"/>
      </w:pPr>
      <w:r>
        <w:separator/>
      </w:r>
    </w:p>
  </w:footnote>
  <w:footnote w:type="continuationSeparator" w:id="0">
    <w:p w:rsidR="001241D6" w:rsidRDefault="001241D6" w:rsidP="00BD5F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FC7" w:rsidRPr="00BD5FC7" w:rsidRDefault="00BD5FC7" w:rsidP="00BD5FC7">
    <w:pPr>
      <w:widowControl w:val="0"/>
      <w:tabs>
        <w:tab w:val="center" w:pos="4536"/>
        <w:tab w:val="right" w:pos="9072"/>
      </w:tabs>
      <w:spacing w:after="0" w:line="240" w:lineRule="auto"/>
      <w:rPr>
        <w:rFonts w:ascii="Arial" w:eastAsia="Times New Roman" w:hAnsi="Arial" w:cs="Times New Roman"/>
        <w:b/>
        <w:snapToGrid w:val="0"/>
        <w:sz w:val="28"/>
        <w:szCs w:val="20"/>
        <w:lang w:val="en-US" w:eastAsia="nl-NL"/>
      </w:rPr>
    </w:pPr>
    <w:proofErr w:type="spellStart"/>
    <w:r w:rsidRPr="00BD5FC7">
      <w:rPr>
        <w:rFonts w:ascii="Arial" w:eastAsia="Times New Roman" w:hAnsi="Arial" w:cs="Times New Roman"/>
        <w:b/>
        <w:snapToGrid w:val="0"/>
        <w:sz w:val="28"/>
        <w:szCs w:val="20"/>
        <w:lang w:val="en-US" w:eastAsia="nl-NL"/>
      </w:rPr>
      <w:t>Tractus</w:t>
    </w:r>
    <w:proofErr w:type="spellEnd"/>
    <w:r w:rsidRPr="00BD5FC7">
      <w:rPr>
        <w:rFonts w:ascii="Arial" w:eastAsia="Times New Roman" w:hAnsi="Arial" w:cs="Times New Roman"/>
        <w:b/>
        <w:snapToGrid w:val="0"/>
        <w:sz w:val="28"/>
        <w:szCs w:val="20"/>
        <w:lang w:val="en-US" w:eastAsia="nl-NL"/>
      </w:rPr>
      <w:t xml:space="preserve"> </w:t>
    </w:r>
    <w:proofErr w:type="spellStart"/>
    <w:r>
      <w:rPr>
        <w:rFonts w:ascii="Arial" w:eastAsia="Times New Roman" w:hAnsi="Arial" w:cs="Times New Roman"/>
        <w:b/>
        <w:snapToGrid w:val="0"/>
        <w:sz w:val="28"/>
        <w:szCs w:val="20"/>
        <w:lang w:val="en-US" w:eastAsia="nl-NL"/>
      </w:rPr>
      <w:t>Endocrien</w:t>
    </w:r>
    <w:proofErr w:type="spellEnd"/>
    <w:r w:rsidRPr="00BD5FC7">
      <w:rPr>
        <w:rFonts w:ascii="Arial" w:eastAsia="Times New Roman" w:hAnsi="Arial" w:cs="Times New Roman"/>
        <w:b/>
        <w:snapToGrid w:val="0"/>
        <w:sz w:val="28"/>
        <w:szCs w:val="20"/>
        <w:lang w:val="en-US" w:eastAsia="nl-NL"/>
      </w:rPr>
      <w:t xml:space="preserve"> </w:t>
    </w:r>
    <w:proofErr w:type="spellStart"/>
    <w:r w:rsidRPr="00BD5FC7">
      <w:rPr>
        <w:rFonts w:ascii="Arial" w:eastAsia="Times New Roman" w:hAnsi="Arial" w:cs="Times New Roman"/>
        <w:b/>
        <w:snapToGrid w:val="0"/>
        <w:sz w:val="28"/>
        <w:szCs w:val="20"/>
        <w:lang w:val="en-US" w:eastAsia="nl-NL"/>
      </w:rPr>
      <w:t>docentinstructies</w:t>
    </w:r>
    <w:proofErr w:type="spellEnd"/>
    <w:r w:rsidRPr="00BD5FC7">
      <w:rPr>
        <w:rFonts w:ascii="Arial" w:eastAsia="Times New Roman" w:hAnsi="Arial" w:cs="Times New Roman"/>
        <w:b/>
        <w:snapToGrid w:val="0"/>
        <w:sz w:val="28"/>
        <w:szCs w:val="20"/>
        <w:lang w:val="en-US" w:eastAsia="nl-NL"/>
      </w:rPr>
      <w:t xml:space="preserve"> </w:t>
    </w:r>
    <w:r>
      <w:rPr>
        <w:rFonts w:ascii="Arial" w:eastAsia="Times New Roman" w:hAnsi="Arial" w:cs="Times New Roman"/>
        <w:b/>
        <w:snapToGrid w:val="0"/>
        <w:sz w:val="28"/>
        <w:szCs w:val="20"/>
        <w:lang w:val="en-US" w:eastAsia="nl-NL"/>
      </w:rPr>
      <w:t>4-2</w:t>
    </w:r>
    <w:r w:rsidRPr="00BD5FC7">
      <w:rPr>
        <w:rFonts w:ascii="Arial" w:eastAsia="Times New Roman" w:hAnsi="Arial" w:cs="Times New Roman"/>
        <w:b/>
        <w:snapToGrid w:val="0"/>
        <w:sz w:val="28"/>
        <w:szCs w:val="20"/>
        <w:lang w:val="en-US" w:eastAsia="nl-NL"/>
      </w:rPr>
      <w:t>-2019</w:t>
    </w:r>
  </w:p>
  <w:p w:rsidR="00BD5FC7" w:rsidRDefault="00BD5F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77F55"/>
    <w:multiLevelType w:val="hybridMultilevel"/>
    <w:tmpl w:val="EB2805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4308AA"/>
    <w:multiLevelType w:val="hybridMultilevel"/>
    <w:tmpl w:val="CA662B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0C70EE3"/>
    <w:multiLevelType w:val="hybridMultilevel"/>
    <w:tmpl w:val="E5A2031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01C2FF7"/>
    <w:multiLevelType w:val="hybridMultilevel"/>
    <w:tmpl w:val="7632C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3531906"/>
    <w:multiLevelType w:val="hybridMultilevel"/>
    <w:tmpl w:val="00F63A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FB639B1"/>
    <w:multiLevelType w:val="hybridMultilevel"/>
    <w:tmpl w:val="CA9EC0F2"/>
    <w:lvl w:ilvl="0" w:tplc="DD8E4926">
      <w:start w:val="22"/>
      <w:numFmt w:val="bullet"/>
      <w:lvlText w:val="-"/>
      <w:lvlJc w:val="left"/>
      <w:pPr>
        <w:ind w:left="786"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2A67C99"/>
    <w:multiLevelType w:val="hybridMultilevel"/>
    <w:tmpl w:val="E02EC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7155299"/>
    <w:multiLevelType w:val="hybridMultilevel"/>
    <w:tmpl w:val="6E0A0246"/>
    <w:lvl w:ilvl="0" w:tplc="587E5798">
      <w:start w:val="1"/>
      <w:numFmt w:val="bullet"/>
      <w:lvlText w:val="-"/>
      <w:lvlJc w:val="left"/>
      <w:pPr>
        <w:ind w:left="1080" w:hanging="360"/>
      </w:pPr>
      <w:rPr>
        <w:rFonts w:ascii="Calibri" w:eastAsiaTheme="minorHAnsi" w:hAnsi="Calibri"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67877E38"/>
    <w:multiLevelType w:val="hybridMultilevel"/>
    <w:tmpl w:val="EF82EB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A825563"/>
    <w:multiLevelType w:val="hybridMultilevel"/>
    <w:tmpl w:val="1D3A8F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F8E75E1"/>
    <w:multiLevelType w:val="hybridMultilevel"/>
    <w:tmpl w:val="7D26BDAC"/>
    <w:lvl w:ilvl="0" w:tplc="F2F433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5F2216B"/>
    <w:multiLevelType w:val="hybridMultilevel"/>
    <w:tmpl w:val="E342E0C8"/>
    <w:lvl w:ilvl="0" w:tplc="338ABF78">
      <w:start w:val="1"/>
      <w:numFmt w:val="decimal"/>
      <w:lvlText w:val="%1."/>
      <w:lvlJc w:val="left"/>
      <w:pPr>
        <w:ind w:left="720" w:hanging="360"/>
      </w:pPr>
      <w:rPr>
        <w:rFonts w:cstheme="minorBidi"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E84649E"/>
    <w:multiLevelType w:val="hybridMultilevel"/>
    <w:tmpl w:val="A37C79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12"/>
  </w:num>
  <w:num w:numId="5">
    <w:abstractNumId w:val="2"/>
  </w:num>
  <w:num w:numId="6">
    <w:abstractNumId w:val="11"/>
  </w:num>
  <w:num w:numId="7">
    <w:abstractNumId w:val="1"/>
  </w:num>
  <w:num w:numId="8">
    <w:abstractNumId w:val="6"/>
  </w:num>
  <w:num w:numId="9">
    <w:abstractNumId w:val="7"/>
  </w:num>
  <w:num w:numId="10">
    <w:abstractNumId w:val="8"/>
  </w:num>
  <w:num w:numId="11">
    <w:abstractNumId w:val="5"/>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615"/>
    <w:rsid w:val="00026937"/>
    <w:rsid w:val="00096865"/>
    <w:rsid w:val="00097910"/>
    <w:rsid w:val="000B3C4E"/>
    <w:rsid w:val="000B567B"/>
    <w:rsid w:val="000C7E5E"/>
    <w:rsid w:val="000D0FD6"/>
    <w:rsid w:val="000D32E4"/>
    <w:rsid w:val="000E0261"/>
    <w:rsid w:val="000E76CF"/>
    <w:rsid w:val="001054CD"/>
    <w:rsid w:val="00112BBE"/>
    <w:rsid w:val="001240B1"/>
    <w:rsid w:val="001241D6"/>
    <w:rsid w:val="00130D13"/>
    <w:rsid w:val="0013233B"/>
    <w:rsid w:val="00141728"/>
    <w:rsid w:val="001646AE"/>
    <w:rsid w:val="001652FD"/>
    <w:rsid w:val="001759EC"/>
    <w:rsid w:val="0018623A"/>
    <w:rsid w:val="0019508F"/>
    <w:rsid w:val="001A24E4"/>
    <w:rsid w:val="001C5EB6"/>
    <w:rsid w:val="001D42D8"/>
    <w:rsid w:val="001E0058"/>
    <w:rsid w:val="001E39C6"/>
    <w:rsid w:val="001E7971"/>
    <w:rsid w:val="001F0803"/>
    <w:rsid w:val="001F2B5A"/>
    <w:rsid w:val="00202C6A"/>
    <w:rsid w:val="002102A1"/>
    <w:rsid w:val="00226019"/>
    <w:rsid w:val="00230986"/>
    <w:rsid w:val="00234860"/>
    <w:rsid w:val="002522F7"/>
    <w:rsid w:val="0025396A"/>
    <w:rsid w:val="00257F23"/>
    <w:rsid w:val="00273384"/>
    <w:rsid w:val="002739AF"/>
    <w:rsid w:val="002829D7"/>
    <w:rsid w:val="00282A7B"/>
    <w:rsid w:val="00285637"/>
    <w:rsid w:val="00295003"/>
    <w:rsid w:val="002A1FF8"/>
    <w:rsid w:val="002B0F85"/>
    <w:rsid w:val="002F040D"/>
    <w:rsid w:val="002F67AB"/>
    <w:rsid w:val="00303CFD"/>
    <w:rsid w:val="0030608C"/>
    <w:rsid w:val="00307142"/>
    <w:rsid w:val="00311929"/>
    <w:rsid w:val="0031660F"/>
    <w:rsid w:val="00317BD4"/>
    <w:rsid w:val="00323BAF"/>
    <w:rsid w:val="00337157"/>
    <w:rsid w:val="00366888"/>
    <w:rsid w:val="00366C5F"/>
    <w:rsid w:val="00375138"/>
    <w:rsid w:val="00381F67"/>
    <w:rsid w:val="00394734"/>
    <w:rsid w:val="003A0A59"/>
    <w:rsid w:val="003A177E"/>
    <w:rsid w:val="003A38FE"/>
    <w:rsid w:val="003B362C"/>
    <w:rsid w:val="003B5565"/>
    <w:rsid w:val="003B6DEE"/>
    <w:rsid w:val="003C2773"/>
    <w:rsid w:val="003E59E8"/>
    <w:rsid w:val="003F13AE"/>
    <w:rsid w:val="003F78E4"/>
    <w:rsid w:val="00404B88"/>
    <w:rsid w:val="00406CA3"/>
    <w:rsid w:val="00423A8D"/>
    <w:rsid w:val="0043679C"/>
    <w:rsid w:val="00480615"/>
    <w:rsid w:val="0048436B"/>
    <w:rsid w:val="00484473"/>
    <w:rsid w:val="00494D44"/>
    <w:rsid w:val="0049518A"/>
    <w:rsid w:val="00497F84"/>
    <w:rsid w:val="004B3481"/>
    <w:rsid w:val="004C0FFB"/>
    <w:rsid w:val="004D4450"/>
    <w:rsid w:val="004E24A9"/>
    <w:rsid w:val="004F394C"/>
    <w:rsid w:val="0051603F"/>
    <w:rsid w:val="00521C51"/>
    <w:rsid w:val="005234C0"/>
    <w:rsid w:val="005254C5"/>
    <w:rsid w:val="005307E3"/>
    <w:rsid w:val="00540AF4"/>
    <w:rsid w:val="005447A3"/>
    <w:rsid w:val="00582007"/>
    <w:rsid w:val="00587D2B"/>
    <w:rsid w:val="005A46B5"/>
    <w:rsid w:val="005C6DF0"/>
    <w:rsid w:val="006014AC"/>
    <w:rsid w:val="00601E7F"/>
    <w:rsid w:val="006069D5"/>
    <w:rsid w:val="0062019C"/>
    <w:rsid w:val="00624867"/>
    <w:rsid w:val="006304BB"/>
    <w:rsid w:val="00634D9F"/>
    <w:rsid w:val="00644828"/>
    <w:rsid w:val="006503B6"/>
    <w:rsid w:val="00651EEA"/>
    <w:rsid w:val="006573B0"/>
    <w:rsid w:val="00687186"/>
    <w:rsid w:val="0069320C"/>
    <w:rsid w:val="00693F4D"/>
    <w:rsid w:val="006B389E"/>
    <w:rsid w:val="006C31D9"/>
    <w:rsid w:val="006C3804"/>
    <w:rsid w:val="006C4533"/>
    <w:rsid w:val="006E672D"/>
    <w:rsid w:val="006E71A5"/>
    <w:rsid w:val="006F4738"/>
    <w:rsid w:val="006F62CF"/>
    <w:rsid w:val="00712702"/>
    <w:rsid w:val="00714844"/>
    <w:rsid w:val="00717DAC"/>
    <w:rsid w:val="00724A14"/>
    <w:rsid w:val="00730505"/>
    <w:rsid w:val="00752981"/>
    <w:rsid w:val="007569C0"/>
    <w:rsid w:val="00756ACE"/>
    <w:rsid w:val="00767169"/>
    <w:rsid w:val="0077453F"/>
    <w:rsid w:val="00774E6B"/>
    <w:rsid w:val="007762D4"/>
    <w:rsid w:val="007958B0"/>
    <w:rsid w:val="007A0313"/>
    <w:rsid w:val="007C1543"/>
    <w:rsid w:val="007D5150"/>
    <w:rsid w:val="007E2C4F"/>
    <w:rsid w:val="008050D6"/>
    <w:rsid w:val="00832CD4"/>
    <w:rsid w:val="00836CCD"/>
    <w:rsid w:val="00836F37"/>
    <w:rsid w:val="00845048"/>
    <w:rsid w:val="008460C6"/>
    <w:rsid w:val="00847930"/>
    <w:rsid w:val="008603B8"/>
    <w:rsid w:val="00866674"/>
    <w:rsid w:val="00876B86"/>
    <w:rsid w:val="00887746"/>
    <w:rsid w:val="00892195"/>
    <w:rsid w:val="00896499"/>
    <w:rsid w:val="008A268C"/>
    <w:rsid w:val="008B2CF6"/>
    <w:rsid w:val="008C1479"/>
    <w:rsid w:val="008D249F"/>
    <w:rsid w:val="008D634C"/>
    <w:rsid w:val="008E2E6A"/>
    <w:rsid w:val="008E5610"/>
    <w:rsid w:val="008F4E45"/>
    <w:rsid w:val="009104C8"/>
    <w:rsid w:val="009150A7"/>
    <w:rsid w:val="0093728B"/>
    <w:rsid w:val="009412A5"/>
    <w:rsid w:val="00957201"/>
    <w:rsid w:val="009673D4"/>
    <w:rsid w:val="00972B9D"/>
    <w:rsid w:val="00973775"/>
    <w:rsid w:val="00985477"/>
    <w:rsid w:val="00990238"/>
    <w:rsid w:val="009A3FF4"/>
    <w:rsid w:val="009C5529"/>
    <w:rsid w:val="009E479B"/>
    <w:rsid w:val="00A21B6F"/>
    <w:rsid w:val="00A329ED"/>
    <w:rsid w:val="00A42216"/>
    <w:rsid w:val="00A47180"/>
    <w:rsid w:val="00A473AE"/>
    <w:rsid w:val="00A704BE"/>
    <w:rsid w:val="00A71E4A"/>
    <w:rsid w:val="00A93235"/>
    <w:rsid w:val="00AA5390"/>
    <w:rsid w:val="00AA6F6F"/>
    <w:rsid w:val="00AD282A"/>
    <w:rsid w:val="00AD495C"/>
    <w:rsid w:val="00AD6D62"/>
    <w:rsid w:val="00AF7660"/>
    <w:rsid w:val="00B04540"/>
    <w:rsid w:val="00B12B53"/>
    <w:rsid w:val="00B34DF1"/>
    <w:rsid w:val="00B44BB6"/>
    <w:rsid w:val="00B753AA"/>
    <w:rsid w:val="00B91613"/>
    <w:rsid w:val="00B9202B"/>
    <w:rsid w:val="00B93495"/>
    <w:rsid w:val="00B9742C"/>
    <w:rsid w:val="00BA1541"/>
    <w:rsid w:val="00BA5213"/>
    <w:rsid w:val="00BB3939"/>
    <w:rsid w:val="00BB3E2B"/>
    <w:rsid w:val="00BB5B59"/>
    <w:rsid w:val="00BC204F"/>
    <w:rsid w:val="00BC24D4"/>
    <w:rsid w:val="00BD37CE"/>
    <w:rsid w:val="00BD5FC7"/>
    <w:rsid w:val="00BE5ACE"/>
    <w:rsid w:val="00BF6D63"/>
    <w:rsid w:val="00C00683"/>
    <w:rsid w:val="00C02AA0"/>
    <w:rsid w:val="00C058BD"/>
    <w:rsid w:val="00C270E0"/>
    <w:rsid w:val="00C42300"/>
    <w:rsid w:val="00C433C9"/>
    <w:rsid w:val="00C647A5"/>
    <w:rsid w:val="00C71034"/>
    <w:rsid w:val="00C80075"/>
    <w:rsid w:val="00C90B69"/>
    <w:rsid w:val="00C9635E"/>
    <w:rsid w:val="00CA00BC"/>
    <w:rsid w:val="00CB456F"/>
    <w:rsid w:val="00CB6D9C"/>
    <w:rsid w:val="00CC5738"/>
    <w:rsid w:val="00CF0F57"/>
    <w:rsid w:val="00CF2FBE"/>
    <w:rsid w:val="00D16A5F"/>
    <w:rsid w:val="00D16D3F"/>
    <w:rsid w:val="00D17A49"/>
    <w:rsid w:val="00D25929"/>
    <w:rsid w:val="00D32E38"/>
    <w:rsid w:val="00D3746B"/>
    <w:rsid w:val="00D43134"/>
    <w:rsid w:val="00D64F91"/>
    <w:rsid w:val="00D926AE"/>
    <w:rsid w:val="00DA067A"/>
    <w:rsid w:val="00DB5088"/>
    <w:rsid w:val="00DC2AC9"/>
    <w:rsid w:val="00DC5F94"/>
    <w:rsid w:val="00DD30C6"/>
    <w:rsid w:val="00DD35D5"/>
    <w:rsid w:val="00DF495C"/>
    <w:rsid w:val="00DF5BD2"/>
    <w:rsid w:val="00E07A1D"/>
    <w:rsid w:val="00E27EEC"/>
    <w:rsid w:val="00E328A7"/>
    <w:rsid w:val="00E40490"/>
    <w:rsid w:val="00E64A5A"/>
    <w:rsid w:val="00E729AD"/>
    <w:rsid w:val="00E76814"/>
    <w:rsid w:val="00E83E36"/>
    <w:rsid w:val="00EB5471"/>
    <w:rsid w:val="00EC36C3"/>
    <w:rsid w:val="00EC60CE"/>
    <w:rsid w:val="00ED0701"/>
    <w:rsid w:val="00EE4894"/>
    <w:rsid w:val="00F01A71"/>
    <w:rsid w:val="00F133DA"/>
    <w:rsid w:val="00F24726"/>
    <w:rsid w:val="00F37404"/>
    <w:rsid w:val="00F45237"/>
    <w:rsid w:val="00F56AC6"/>
    <w:rsid w:val="00F61047"/>
    <w:rsid w:val="00F750CE"/>
    <w:rsid w:val="00F82446"/>
    <w:rsid w:val="00FA3EBF"/>
    <w:rsid w:val="00FC5E56"/>
    <w:rsid w:val="00FD3736"/>
    <w:rsid w:val="00FE274E"/>
    <w:rsid w:val="00FF0D07"/>
    <w:rsid w:val="00FF1BF3"/>
    <w:rsid w:val="00FF27F5"/>
    <w:rsid w:val="00FF2D30"/>
    <w:rsid w:val="00FF727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4476218-F460-4A8B-817D-C1E1AC55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D5F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5FC7"/>
  </w:style>
  <w:style w:type="paragraph" w:styleId="Voettekst">
    <w:name w:val="footer"/>
    <w:basedOn w:val="Standaard"/>
    <w:link w:val="VoettekstChar"/>
    <w:uiPriority w:val="99"/>
    <w:unhideWhenUsed/>
    <w:rsid w:val="00BD5F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5FC7"/>
  </w:style>
  <w:style w:type="paragraph" w:styleId="Lijstalinea">
    <w:name w:val="List Paragraph"/>
    <w:basedOn w:val="Standaard"/>
    <w:uiPriority w:val="34"/>
    <w:qFormat/>
    <w:rsid w:val="00BD5FC7"/>
    <w:pPr>
      <w:ind w:left="720"/>
      <w:contextualSpacing/>
    </w:pPr>
  </w:style>
  <w:style w:type="paragraph" w:customStyle="1" w:styleId="commentcontentpara">
    <w:name w:val="commentcontentpara"/>
    <w:basedOn w:val="Standaard"/>
    <w:rsid w:val="0049518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unhideWhenUsed/>
    <w:rsid w:val="0049518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C36C3"/>
    <w:rPr>
      <w:color w:val="0563C1" w:themeColor="hyperlink"/>
      <w:u w:val="single"/>
    </w:rPr>
  </w:style>
  <w:style w:type="paragraph" w:styleId="Ballontekst">
    <w:name w:val="Balloon Text"/>
    <w:basedOn w:val="Standaard"/>
    <w:link w:val="BallontekstChar"/>
    <w:uiPriority w:val="99"/>
    <w:semiHidden/>
    <w:unhideWhenUsed/>
    <w:rsid w:val="007C154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C15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5705</Words>
  <Characters>32524</Characters>
  <Application>Microsoft Office Word</Application>
  <DocSecurity>0</DocSecurity>
  <Lines>271</Lines>
  <Paragraphs>76</Paragraphs>
  <ScaleCrop>false</ScaleCrop>
  <HeadingPairs>
    <vt:vector size="2" baseType="variant">
      <vt:variant>
        <vt:lpstr>Titel</vt:lpstr>
      </vt:variant>
      <vt:variant>
        <vt:i4>1</vt:i4>
      </vt:variant>
    </vt:vector>
  </HeadingPairs>
  <TitlesOfParts>
    <vt:vector size="1" baseType="lpstr">
      <vt:lpstr/>
    </vt:vector>
  </TitlesOfParts>
  <Company>Hogeschool van Arnhem en Nijmegen</Company>
  <LinksUpToDate>false</LinksUpToDate>
  <CharactersWithSpaces>38153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Roodbol Gabriël</dc:creator>
  <cp:keywords/>
  <dc:description/>
  <cp:lastModifiedBy>Roodbol Gabriël</cp:lastModifiedBy>
  <cp:revision>8</cp:revision>
  <cp:lastPrinted>2019-02-04T08:15:00Z</cp:lastPrinted>
  <dcterms:created xsi:type="dcterms:W3CDTF">2019-01-25T15:35:00Z</dcterms:created>
  <dcterms:modified xsi:type="dcterms:W3CDTF">2019-02-04T08:32:00Z</dcterms:modified>
</cp:coreProperties>
</file>